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65D" w:rsidRPr="003A611E" w:rsidRDefault="00CD065D" w:rsidP="00CD065D">
      <w:pPr>
        <w:spacing w:after="0" w:line="240" w:lineRule="auto"/>
        <w:jc w:val="center"/>
        <w:rPr>
          <w:rFonts w:ascii="Cambria" w:hAnsi="Cambria"/>
          <w:b/>
        </w:rPr>
      </w:pPr>
      <w:bookmarkStart w:id="0" w:name="_GoBack"/>
      <w:r w:rsidRPr="003A611E">
        <w:rPr>
          <w:rFonts w:ascii="Cambria" w:hAnsi="Cambria"/>
          <w:b/>
        </w:rPr>
        <w:t xml:space="preserve">PERJANJIAN </w:t>
      </w:r>
      <w:r w:rsidR="00967536" w:rsidRPr="003A611E">
        <w:rPr>
          <w:rFonts w:ascii="Cambria" w:hAnsi="Cambria"/>
          <w:b/>
          <w:highlight w:val="yellow"/>
        </w:rPr>
        <w:t>_________________</w:t>
      </w:r>
    </w:p>
    <w:p w:rsidR="00CD065D" w:rsidRPr="003A611E" w:rsidRDefault="00CD065D" w:rsidP="00CD065D">
      <w:pPr>
        <w:spacing w:after="0" w:line="240" w:lineRule="auto"/>
        <w:jc w:val="center"/>
        <w:rPr>
          <w:rFonts w:ascii="Cambria" w:hAnsi="Cambria"/>
          <w:b/>
        </w:rPr>
      </w:pPr>
      <w:r w:rsidRPr="003A611E">
        <w:rPr>
          <w:rFonts w:ascii="Cambria" w:hAnsi="Cambria"/>
          <w:b/>
        </w:rPr>
        <w:t>ANTARA</w:t>
      </w:r>
    </w:p>
    <w:p w:rsidR="00CD065D" w:rsidRPr="003A611E" w:rsidRDefault="00CD065D" w:rsidP="00CD065D">
      <w:pPr>
        <w:spacing w:after="0" w:line="240" w:lineRule="auto"/>
        <w:jc w:val="center"/>
        <w:rPr>
          <w:rFonts w:ascii="Cambria" w:hAnsi="Cambria"/>
          <w:b/>
        </w:rPr>
      </w:pPr>
      <w:r w:rsidRPr="003A611E">
        <w:rPr>
          <w:rFonts w:ascii="Cambria" w:hAnsi="Cambria"/>
          <w:b/>
        </w:rPr>
        <w:t>PT. HK REALTINDO</w:t>
      </w:r>
    </w:p>
    <w:p w:rsidR="00CD065D" w:rsidRPr="003A611E" w:rsidRDefault="00CD065D" w:rsidP="00CD065D">
      <w:pPr>
        <w:spacing w:after="0" w:line="240" w:lineRule="auto"/>
        <w:jc w:val="center"/>
        <w:rPr>
          <w:rFonts w:ascii="Cambria" w:hAnsi="Cambria"/>
          <w:b/>
        </w:rPr>
      </w:pPr>
      <w:r w:rsidRPr="003A611E">
        <w:rPr>
          <w:rFonts w:ascii="Cambria" w:hAnsi="Cambria"/>
          <w:b/>
        </w:rPr>
        <w:t>DENGAN</w:t>
      </w:r>
    </w:p>
    <w:p w:rsidR="00CD065D" w:rsidRPr="003A611E" w:rsidRDefault="00CD065D" w:rsidP="00CD065D">
      <w:pPr>
        <w:pBdr>
          <w:bottom w:val="single" w:sz="6" w:space="1" w:color="auto"/>
        </w:pBdr>
        <w:spacing w:after="0" w:line="240" w:lineRule="auto"/>
        <w:jc w:val="center"/>
        <w:rPr>
          <w:rFonts w:ascii="Cambria" w:hAnsi="Cambria"/>
          <w:b/>
        </w:rPr>
      </w:pPr>
      <w:r w:rsidRPr="003A611E">
        <w:rPr>
          <w:rFonts w:ascii="Cambria" w:hAnsi="Cambria"/>
          <w:b/>
        </w:rPr>
        <w:t xml:space="preserve">PT  </w:t>
      </w:r>
      <w:r w:rsidR="00967536" w:rsidRPr="003A611E">
        <w:rPr>
          <w:rFonts w:ascii="Cambria" w:hAnsi="Cambria"/>
          <w:b/>
          <w:highlight w:val="yellow"/>
        </w:rPr>
        <w:t>_________________</w:t>
      </w:r>
    </w:p>
    <w:p w:rsidR="00CD065D" w:rsidRPr="003A611E" w:rsidRDefault="00CD065D" w:rsidP="00CD065D">
      <w:pPr>
        <w:pBdr>
          <w:bottom w:val="single" w:sz="6" w:space="1" w:color="auto"/>
        </w:pBdr>
        <w:spacing w:after="0" w:line="240" w:lineRule="auto"/>
        <w:jc w:val="center"/>
        <w:rPr>
          <w:rFonts w:ascii="Cambria" w:hAnsi="Cambria"/>
        </w:rPr>
      </w:pPr>
    </w:p>
    <w:p w:rsidR="00CD065D" w:rsidRPr="003A611E" w:rsidRDefault="00CD065D" w:rsidP="00CD065D">
      <w:pPr>
        <w:spacing w:after="0" w:line="240" w:lineRule="auto"/>
        <w:rPr>
          <w:rFonts w:ascii="Cambria" w:hAnsi="Cambria"/>
        </w:rPr>
      </w:pPr>
      <w:r w:rsidRPr="003A611E">
        <w:rPr>
          <w:rFonts w:ascii="Cambria" w:hAnsi="Cambria"/>
        </w:rPr>
        <w:tab/>
      </w:r>
      <w:r w:rsidRPr="003A611E">
        <w:rPr>
          <w:rFonts w:ascii="Cambria" w:hAnsi="Cambria"/>
        </w:rPr>
        <w:tab/>
      </w:r>
    </w:p>
    <w:p w:rsidR="00CB16FC" w:rsidRPr="003A611E" w:rsidRDefault="00CB16FC" w:rsidP="00CB16FC">
      <w:pPr>
        <w:tabs>
          <w:tab w:val="left" w:pos="3960"/>
        </w:tabs>
        <w:autoSpaceDE w:val="0"/>
        <w:autoSpaceDN w:val="0"/>
        <w:spacing w:after="0" w:line="240" w:lineRule="auto"/>
        <w:ind w:left="1080"/>
        <w:jc w:val="both"/>
        <w:rPr>
          <w:rFonts w:ascii="Cambria" w:hAnsi="Cambria"/>
        </w:rPr>
      </w:pPr>
      <w:r w:rsidRPr="003A611E">
        <w:rPr>
          <w:rFonts w:ascii="Cambria" w:eastAsia="Arial" w:hAnsi="Cambria"/>
          <w:color w:val="000000"/>
          <w:kern w:val="2"/>
          <w:lang w:val="id-ID" w:eastAsia="ko-KR"/>
        </w:rPr>
        <w:t xml:space="preserve">NOMOR PIHAK PERTAMA </w:t>
      </w:r>
      <w:r w:rsidRPr="003A611E">
        <w:rPr>
          <w:rFonts w:ascii="Cambria" w:eastAsia="Arial" w:hAnsi="Cambria"/>
          <w:color w:val="000000"/>
          <w:kern w:val="2"/>
          <w:lang w:val="id-ID" w:eastAsia="ko-KR"/>
        </w:rPr>
        <w:tab/>
        <w:t xml:space="preserve">: </w:t>
      </w:r>
      <w:r w:rsidRPr="003A611E">
        <w:rPr>
          <w:rFonts w:ascii="Cambria" w:hAnsi="Cambria"/>
          <w:highlight w:val="yellow"/>
        </w:rPr>
        <w:t>(No)/(DIC ttd)/(drafter)/PERJ.(no)/(bulan)/(th</w:t>
      </w:r>
      <w:r w:rsidRPr="003A611E">
        <w:rPr>
          <w:rFonts w:ascii="Cambria" w:hAnsi="Cambria"/>
        </w:rPr>
        <w:t>)</w:t>
      </w:r>
    </w:p>
    <w:p w:rsidR="00CD065D" w:rsidRPr="003A611E" w:rsidRDefault="00CB16FC" w:rsidP="00CB16FC">
      <w:pPr>
        <w:spacing w:after="0" w:line="240" w:lineRule="auto"/>
        <w:ind w:left="360" w:firstLine="720"/>
        <w:jc w:val="both"/>
        <w:rPr>
          <w:rFonts w:ascii="Cambria" w:hAnsi="Cambria"/>
        </w:rPr>
      </w:pPr>
      <w:r w:rsidRPr="003A611E">
        <w:rPr>
          <w:rFonts w:ascii="Cambria" w:hAnsi="Cambria"/>
        </w:rPr>
        <w:t xml:space="preserve">NOMOR PIHAK KEDUA       : </w:t>
      </w:r>
      <w:r w:rsidR="00967536" w:rsidRPr="003A611E">
        <w:rPr>
          <w:rFonts w:ascii="Cambria" w:hAnsi="Cambria"/>
          <w:b/>
          <w:highlight w:val="yellow"/>
        </w:rPr>
        <w:t>_________________</w:t>
      </w:r>
    </w:p>
    <w:p w:rsidR="00594AFF" w:rsidRPr="003A611E" w:rsidRDefault="00594AFF" w:rsidP="00CD065D">
      <w:pPr>
        <w:spacing w:after="0" w:line="240" w:lineRule="auto"/>
        <w:jc w:val="both"/>
        <w:rPr>
          <w:rFonts w:ascii="Cambria" w:hAnsi="Cambria"/>
        </w:rPr>
      </w:pPr>
    </w:p>
    <w:p w:rsidR="00CD065D" w:rsidRPr="003A611E" w:rsidRDefault="00CD065D" w:rsidP="00CD065D">
      <w:pPr>
        <w:spacing w:after="0" w:line="240" w:lineRule="auto"/>
        <w:jc w:val="both"/>
        <w:rPr>
          <w:rFonts w:ascii="Cambria" w:hAnsi="Cambria"/>
          <w:lang w:val="id-ID"/>
        </w:rPr>
      </w:pPr>
      <w:r w:rsidRPr="003A611E">
        <w:rPr>
          <w:rFonts w:ascii="Cambria" w:hAnsi="Cambria"/>
          <w:lang w:val="id-ID"/>
        </w:rPr>
        <w:t>P</w:t>
      </w:r>
      <w:r w:rsidRPr="003A611E">
        <w:rPr>
          <w:rFonts w:ascii="Cambria" w:hAnsi="Cambria"/>
        </w:rPr>
        <w:t xml:space="preserve">ada hari </w:t>
      </w:r>
      <w:r w:rsidR="00967536" w:rsidRPr="003A611E">
        <w:rPr>
          <w:rFonts w:ascii="Cambria" w:hAnsi="Cambria"/>
          <w:b/>
          <w:highlight w:val="yellow"/>
        </w:rPr>
        <w:t>_________________</w:t>
      </w:r>
      <w:r w:rsidR="00967536" w:rsidRPr="003A611E">
        <w:rPr>
          <w:rFonts w:ascii="Cambria" w:hAnsi="Cambria"/>
        </w:rPr>
        <w:t xml:space="preserve">, Tanggal </w:t>
      </w:r>
      <w:r w:rsidR="00967536" w:rsidRPr="003A611E">
        <w:rPr>
          <w:rFonts w:ascii="Cambria" w:hAnsi="Cambria"/>
          <w:b/>
          <w:highlight w:val="yellow"/>
        </w:rPr>
        <w:t>_________________</w:t>
      </w:r>
      <w:r w:rsidR="00967536" w:rsidRPr="003A611E">
        <w:rPr>
          <w:rFonts w:ascii="Cambria" w:hAnsi="Cambria"/>
          <w:b/>
        </w:rPr>
        <w:t xml:space="preserve"> </w:t>
      </w:r>
      <w:r w:rsidRPr="003A611E">
        <w:rPr>
          <w:rFonts w:ascii="Cambria" w:hAnsi="Cambria"/>
        </w:rPr>
        <w:t xml:space="preserve">Bulan </w:t>
      </w:r>
      <w:r w:rsidR="00967536" w:rsidRPr="003A611E">
        <w:rPr>
          <w:rFonts w:ascii="Cambria" w:hAnsi="Cambria"/>
          <w:b/>
          <w:highlight w:val="yellow"/>
        </w:rPr>
        <w:t>_________________</w:t>
      </w:r>
      <w:r w:rsidRPr="003A611E">
        <w:rPr>
          <w:rFonts w:ascii="Cambria" w:hAnsi="Cambria"/>
        </w:rPr>
        <w:t xml:space="preserve"> Tahun Dua Ribu </w:t>
      </w:r>
      <w:r w:rsidR="00967536" w:rsidRPr="003A611E">
        <w:rPr>
          <w:rFonts w:ascii="Cambria" w:hAnsi="Cambria"/>
          <w:b/>
          <w:highlight w:val="yellow"/>
        </w:rPr>
        <w:t>_________________</w:t>
      </w:r>
      <w:r w:rsidR="00967536" w:rsidRPr="003A611E">
        <w:rPr>
          <w:rFonts w:ascii="Cambria" w:hAnsi="Cambria"/>
        </w:rPr>
        <w:t xml:space="preserve"> </w:t>
      </w:r>
      <w:r w:rsidRPr="003A611E">
        <w:rPr>
          <w:rFonts w:ascii="Cambria" w:hAnsi="Cambria"/>
          <w:highlight w:val="yellow"/>
        </w:rPr>
        <w:t>(___-___-20</w:t>
      </w:r>
      <w:r w:rsidR="00967536" w:rsidRPr="003A611E">
        <w:rPr>
          <w:rFonts w:ascii="Cambria" w:hAnsi="Cambria"/>
          <w:highlight w:val="yellow"/>
        </w:rPr>
        <w:t>___</w:t>
      </w:r>
      <w:r w:rsidRPr="003A611E">
        <w:rPr>
          <w:rFonts w:ascii="Cambria" w:hAnsi="Cambria"/>
          <w:highlight w:val="yellow"/>
        </w:rPr>
        <w:t>)</w:t>
      </w:r>
      <w:r w:rsidRPr="003A611E">
        <w:rPr>
          <w:rFonts w:ascii="Cambria" w:hAnsi="Cambria"/>
          <w:lang w:val="id-ID"/>
        </w:rPr>
        <w:t>,</w:t>
      </w:r>
      <w:r w:rsidRPr="003A611E">
        <w:rPr>
          <w:rFonts w:ascii="Cambria" w:hAnsi="Cambria"/>
        </w:rPr>
        <w:t xml:space="preserve"> dibuat Perjanjian </w:t>
      </w:r>
      <w:r w:rsidR="00967536" w:rsidRPr="003A611E">
        <w:rPr>
          <w:rFonts w:ascii="Cambria" w:hAnsi="Cambria"/>
          <w:b/>
          <w:highlight w:val="yellow"/>
        </w:rPr>
        <w:t>_________________</w:t>
      </w:r>
      <w:r w:rsidR="00967536" w:rsidRPr="003A611E">
        <w:rPr>
          <w:rFonts w:ascii="Cambria" w:hAnsi="Cambria"/>
        </w:rPr>
        <w:t xml:space="preserve"> </w:t>
      </w:r>
      <w:r w:rsidRPr="003A611E">
        <w:rPr>
          <w:rFonts w:ascii="Cambria" w:hAnsi="Cambria"/>
        </w:rPr>
        <w:t>(“PERJANJIAN”)</w:t>
      </w:r>
      <w:r w:rsidRPr="003A611E">
        <w:rPr>
          <w:rFonts w:ascii="Cambria" w:hAnsi="Cambria"/>
          <w:lang w:val="id-ID"/>
        </w:rPr>
        <w:t xml:space="preserve">, </w:t>
      </w:r>
      <w:r w:rsidRPr="003A611E">
        <w:rPr>
          <w:rFonts w:ascii="Cambria" w:hAnsi="Cambria"/>
        </w:rPr>
        <w:t>oleh dan antara :</w:t>
      </w:r>
      <w:r w:rsidRPr="003A611E">
        <w:rPr>
          <w:rFonts w:ascii="Cambria" w:hAnsi="Cambria"/>
          <w:lang w:val="id-ID"/>
        </w:rPr>
        <w:t xml:space="preserve"> </w:t>
      </w:r>
    </w:p>
    <w:p w:rsidR="00CD065D" w:rsidRPr="003A611E" w:rsidRDefault="00CD065D" w:rsidP="00CD065D">
      <w:pPr>
        <w:tabs>
          <w:tab w:val="left" w:pos="284"/>
        </w:tabs>
        <w:autoSpaceDE w:val="0"/>
        <w:autoSpaceDN w:val="0"/>
        <w:adjustRightInd w:val="0"/>
        <w:spacing w:after="0" w:line="240" w:lineRule="auto"/>
        <w:jc w:val="both"/>
        <w:rPr>
          <w:rFonts w:ascii="Cambria" w:hAnsi="Cambria"/>
          <w:b/>
          <w:bCs/>
        </w:rPr>
      </w:pPr>
    </w:p>
    <w:p w:rsidR="00CD065D" w:rsidRPr="003A611E" w:rsidRDefault="00594AFF" w:rsidP="00CD065D">
      <w:pPr>
        <w:pStyle w:val="ListParagraph"/>
        <w:numPr>
          <w:ilvl w:val="0"/>
          <w:numId w:val="2"/>
        </w:numPr>
        <w:tabs>
          <w:tab w:val="left" w:pos="540"/>
        </w:tabs>
        <w:autoSpaceDE w:val="0"/>
        <w:autoSpaceDN w:val="0"/>
        <w:adjustRightInd w:val="0"/>
        <w:spacing w:after="0" w:line="240" w:lineRule="auto"/>
        <w:ind w:left="540" w:hanging="540"/>
        <w:jc w:val="both"/>
        <w:rPr>
          <w:rFonts w:ascii="Cambria" w:hAnsi="Cambria"/>
          <w:b/>
          <w:bCs/>
          <w:lang w:val="id-ID"/>
        </w:rPr>
      </w:pPr>
      <w:r w:rsidRPr="003A611E">
        <w:rPr>
          <w:rFonts w:ascii="Cambria" w:hAnsi="Cambria"/>
          <w:b/>
          <w:bCs/>
        </w:rPr>
        <w:t>PT</w:t>
      </w:r>
      <w:r w:rsidR="00967536" w:rsidRPr="003A611E">
        <w:rPr>
          <w:rFonts w:ascii="Cambria" w:hAnsi="Cambria"/>
          <w:b/>
          <w:highlight w:val="yellow"/>
        </w:rPr>
        <w:t>_________________</w:t>
      </w:r>
      <w:r w:rsidR="00CD065D" w:rsidRPr="003A611E">
        <w:rPr>
          <w:rFonts w:ascii="Cambria" w:hAnsi="Cambria"/>
          <w:b/>
          <w:bCs/>
        </w:rPr>
        <w:t xml:space="preserve">, </w:t>
      </w:r>
      <w:r w:rsidR="00CD065D" w:rsidRPr="003A611E">
        <w:rPr>
          <w:rFonts w:ascii="Cambria" w:hAnsi="Cambria"/>
          <w:bCs/>
        </w:rPr>
        <w:t>yang didirikan berdasarkan Undang-Undang Negara Republik Indonesia, berkedudukan di</w:t>
      </w:r>
      <w:r w:rsidR="00967536" w:rsidRPr="003A611E">
        <w:rPr>
          <w:rFonts w:ascii="Cambria" w:hAnsi="Cambria"/>
          <w:b/>
          <w:highlight w:val="yellow"/>
        </w:rPr>
        <w:t>_________________</w:t>
      </w:r>
      <w:r w:rsidR="00CD065D" w:rsidRPr="003A611E">
        <w:rPr>
          <w:rFonts w:ascii="Cambria" w:hAnsi="Cambria"/>
          <w:bCs/>
        </w:rPr>
        <w:t xml:space="preserve">, dibentuk berdasarkan Peraturan Pemerintah  </w:t>
      </w:r>
      <w:r w:rsidRPr="003A611E">
        <w:rPr>
          <w:rFonts w:ascii="Cambria" w:hAnsi="Cambria"/>
          <w:bCs/>
        </w:rPr>
        <w:t>No</w:t>
      </w:r>
      <w:r w:rsidR="00967536" w:rsidRPr="003A611E">
        <w:rPr>
          <w:rFonts w:ascii="Cambria" w:hAnsi="Cambria"/>
          <w:b/>
          <w:highlight w:val="yellow"/>
        </w:rPr>
        <w:t>_________________</w:t>
      </w:r>
      <w:r w:rsidR="00967536" w:rsidRPr="003A611E">
        <w:rPr>
          <w:rFonts w:ascii="Cambria" w:hAnsi="Cambria"/>
          <w:b/>
        </w:rPr>
        <w:t xml:space="preserve"> </w:t>
      </w:r>
      <w:r w:rsidRPr="003A611E">
        <w:rPr>
          <w:rFonts w:ascii="Cambria" w:hAnsi="Cambria"/>
          <w:bCs/>
        </w:rPr>
        <w:t>Peraturan Pemerintah Nomor</w:t>
      </w:r>
      <w:r w:rsidR="00967536" w:rsidRPr="003A611E">
        <w:rPr>
          <w:rFonts w:ascii="Cambria" w:hAnsi="Cambria"/>
          <w:b/>
          <w:highlight w:val="yellow"/>
        </w:rPr>
        <w:t>_________________</w:t>
      </w:r>
      <w:r w:rsidR="00CD065D" w:rsidRPr="003A611E">
        <w:rPr>
          <w:rFonts w:ascii="Cambria" w:hAnsi="Cambria"/>
          <w:bCs/>
        </w:rPr>
        <w:t xml:space="preserve"> tahun </w:t>
      </w:r>
      <w:r w:rsidR="00967536" w:rsidRPr="003A611E">
        <w:rPr>
          <w:rFonts w:ascii="Cambria" w:hAnsi="Cambria"/>
          <w:b/>
          <w:highlight w:val="yellow"/>
        </w:rPr>
        <w:t>_________________</w:t>
      </w:r>
      <w:r w:rsidR="00CD065D" w:rsidRPr="003A611E">
        <w:rPr>
          <w:rFonts w:ascii="Cambria" w:hAnsi="Cambria"/>
          <w:bCs/>
        </w:rPr>
        <w:t xml:space="preserve"> dan </w:t>
      </w:r>
      <w:r w:rsidR="00CD065D" w:rsidRPr="003A611E">
        <w:rPr>
          <w:rFonts w:ascii="Cambria" w:hAnsi="Cambria"/>
          <w:lang w:val="id-ID"/>
        </w:rPr>
        <w:t xml:space="preserve">Keputusan </w:t>
      </w:r>
      <w:r w:rsidR="00CD065D" w:rsidRPr="003A611E">
        <w:rPr>
          <w:rFonts w:ascii="Cambria" w:hAnsi="Cambria"/>
          <w:lang w:val="sv-SE"/>
        </w:rPr>
        <w:t>Menteri Badan Usaha Milik Negara No</w:t>
      </w:r>
      <w:r w:rsidR="00CD065D" w:rsidRPr="003A611E">
        <w:rPr>
          <w:rFonts w:ascii="Cambria" w:hAnsi="Cambria"/>
          <w:lang w:val="id-ID"/>
        </w:rPr>
        <w:t xml:space="preserve">mor </w:t>
      </w:r>
      <w:r w:rsidR="00967536" w:rsidRPr="003A611E">
        <w:rPr>
          <w:rFonts w:ascii="Cambria" w:hAnsi="Cambria"/>
          <w:b/>
          <w:highlight w:val="yellow"/>
        </w:rPr>
        <w:t>_________________</w:t>
      </w:r>
      <w:r w:rsidR="00CD065D" w:rsidRPr="003A611E">
        <w:rPr>
          <w:rFonts w:ascii="Cambria" w:hAnsi="Cambria"/>
          <w:lang w:val="sv-SE"/>
        </w:rPr>
        <w:t xml:space="preserve"> tanggal</w:t>
      </w:r>
      <w:r w:rsidR="00CD065D" w:rsidRPr="003A611E">
        <w:rPr>
          <w:rFonts w:ascii="Cambria" w:hAnsi="Cambria"/>
          <w:lang w:val="id-ID"/>
        </w:rPr>
        <w:t xml:space="preserve"> </w:t>
      </w:r>
      <w:r w:rsidR="00967536" w:rsidRPr="003A611E">
        <w:rPr>
          <w:rFonts w:ascii="Cambria" w:hAnsi="Cambria"/>
          <w:b/>
          <w:highlight w:val="yellow"/>
        </w:rPr>
        <w:t>_________________</w:t>
      </w:r>
      <w:r w:rsidR="00CD065D" w:rsidRPr="003A611E">
        <w:rPr>
          <w:rFonts w:ascii="Cambria" w:hAnsi="Cambria"/>
          <w:lang w:val="id-ID"/>
        </w:rPr>
        <w:t xml:space="preserve"> </w:t>
      </w:r>
      <w:r w:rsidR="00CD065D" w:rsidRPr="003A611E">
        <w:rPr>
          <w:rFonts w:ascii="Cambria" w:hAnsi="Cambria"/>
          <w:lang w:val="sv-SE"/>
        </w:rPr>
        <w:t xml:space="preserve">tentang </w:t>
      </w:r>
      <w:r w:rsidR="00967536" w:rsidRPr="003A611E">
        <w:rPr>
          <w:rFonts w:ascii="Cambria" w:hAnsi="Cambria"/>
          <w:b/>
          <w:highlight w:val="yellow"/>
        </w:rPr>
        <w:t>_________________</w:t>
      </w:r>
      <w:r w:rsidR="00967536" w:rsidRPr="003A611E">
        <w:rPr>
          <w:rFonts w:ascii="Cambria" w:hAnsi="Cambria"/>
          <w:b/>
        </w:rPr>
        <w:t xml:space="preserve"> </w:t>
      </w:r>
      <w:r w:rsidR="00CD065D" w:rsidRPr="003A611E">
        <w:rPr>
          <w:rFonts w:ascii="Cambria" w:hAnsi="Cambria"/>
        </w:rPr>
        <w:t>yang dalam hal ini diwakili oleh</w:t>
      </w:r>
      <w:r w:rsidR="00CD065D" w:rsidRPr="003A611E">
        <w:rPr>
          <w:rStyle w:val="yiv8453033178"/>
          <w:rFonts w:ascii="Cambria" w:hAnsi="Cambria"/>
        </w:rPr>
        <w:t xml:space="preserve"> </w:t>
      </w:r>
      <w:r w:rsidR="00967536" w:rsidRPr="003A611E">
        <w:rPr>
          <w:rFonts w:ascii="Cambria" w:hAnsi="Cambria"/>
          <w:b/>
          <w:highlight w:val="yellow"/>
        </w:rPr>
        <w:t>_________________</w:t>
      </w:r>
      <w:r w:rsidR="00CD065D" w:rsidRPr="003A611E">
        <w:rPr>
          <w:rFonts w:ascii="Cambria" w:hAnsi="Cambria"/>
          <w:bCs/>
        </w:rPr>
        <w:t xml:space="preserve"> selaku </w:t>
      </w:r>
      <w:r w:rsidR="00CD065D" w:rsidRPr="003A611E">
        <w:rPr>
          <w:rFonts w:ascii="Cambria" w:hAnsi="Cambria"/>
          <w:b/>
          <w:bCs/>
        </w:rPr>
        <w:t xml:space="preserve">Direktur </w:t>
      </w:r>
      <w:r w:rsidR="00967536" w:rsidRPr="003A611E">
        <w:rPr>
          <w:rFonts w:ascii="Cambria" w:hAnsi="Cambria"/>
          <w:b/>
          <w:highlight w:val="yellow"/>
        </w:rPr>
        <w:t>_________________</w:t>
      </w:r>
      <w:r w:rsidR="00CD065D" w:rsidRPr="003A611E">
        <w:rPr>
          <w:rFonts w:ascii="Cambria" w:hAnsi="Cambria"/>
          <w:bCs/>
        </w:rPr>
        <w:t xml:space="preserve"> yang </w:t>
      </w:r>
      <w:r w:rsidR="00CD065D" w:rsidRPr="003A611E">
        <w:rPr>
          <w:rFonts w:ascii="Cambria" w:hAnsi="Cambria"/>
          <w:lang w:eastAsia="en-SG"/>
        </w:rPr>
        <w:t xml:space="preserve">dari dan karenanya sah bertindak untuk dan atas nama </w:t>
      </w:r>
      <w:r w:rsidR="00967536" w:rsidRPr="003A611E">
        <w:rPr>
          <w:rFonts w:ascii="Cambria" w:hAnsi="Cambria"/>
          <w:b/>
          <w:highlight w:val="yellow"/>
        </w:rPr>
        <w:t>_________________</w:t>
      </w:r>
      <w:r w:rsidR="00CD065D" w:rsidRPr="003A611E">
        <w:rPr>
          <w:rFonts w:ascii="Cambria" w:hAnsi="Cambria"/>
          <w:lang w:eastAsia="en-SG"/>
        </w:rPr>
        <w:t xml:space="preserve"> </w:t>
      </w:r>
      <w:r w:rsidR="00CD065D" w:rsidRPr="003A611E">
        <w:rPr>
          <w:rFonts w:ascii="Cambria" w:hAnsi="Cambria"/>
        </w:rPr>
        <w:t xml:space="preserve">untuk melakukan perbuatan hukum sebagaimana dimaksud dalam PERJANJIAN ini, selanjutnya disebut </w:t>
      </w:r>
      <w:r w:rsidR="00CD065D" w:rsidRPr="003A611E">
        <w:rPr>
          <w:rFonts w:ascii="Cambria" w:hAnsi="Cambria"/>
          <w:b/>
        </w:rPr>
        <w:t>“PIHAK PERTAMA”</w:t>
      </w:r>
      <w:r w:rsidR="00CD065D" w:rsidRPr="003A611E">
        <w:rPr>
          <w:rFonts w:ascii="Cambria" w:hAnsi="Cambria"/>
        </w:rPr>
        <w:t>.</w:t>
      </w:r>
    </w:p>
    <w:p w:rsidR="00CD065D" w:rsidRPr="003A611E" w:rsidRDefault="00CD065D" w:rsidP="00CD065D">
      <w:pPr>
        <w:pStyle w:val="ListParagraph"/>
        <w:tabs>
          <w:tab w:val="left" w:pos="540"/>
        </w:tabs>
        <w:autoSpaceDE w:val="0"/>
        <w:autoSpaceDN w:val="0"/>
        <w:adjustRightInd w:val="0"/>
        <w:spacing w:after="0" w:line="240" w:lineRule="auto"/>
        <w:ind w:left="540"/>
        <w:jc w:val="both"/>
        <w:rPr>
          <w:rFonts w:ascii="Cambria" w:hAnsi="Cambria"/>
          <w:b/>
          <w:bCs/>
          <w:lang w:val="id-ID"/>
        </w:rPr>
      </w:pPr>
    </w:p>
    <w:p w:rsidR="00CD065D" w:rsidRPr="003A611E" w:rsidRDefault="00CD065D" w:rsidP="00CD065D">
      <w:pPr>
        <w:pStyle w:val="ListParagraph"/>
        <w:numPr>
          <w:ilvl w:val="0"/>
          <w:numId w:val="2"/>
        </w:numPr>
        <w:tabs>
          <w:tab w:val="left" w:pos="540"/>
        </w:tabs>
        <w:autoSpaceDE w:val="0"/>
        <w:autoSpaceDN w:val="0"/>
        <w:adjustRightInd w:val="0"/>
        <w:spacing w:after="0" w:line="240" w:lineRule="auto"/>
        <w:ind w:left="540" w:hanging="540"/>
        <w:jc w:val="both"/>
        <w:rPr>
          <w:rFonts w:ascii="Cambria" w:hAnsi="Cambria"/>
          <w:b/>
          <w:bCs/>
          <w:lang w:val="id-ID"/>
        </w:rPr>
      </w:pPr>
      <w:r w:rsidRPr="003A611E">
        <w:rPr>
          <w:rFonts w:ascii="Cambria" w:hAnsi="Cambria"/>
          <w:b/>
          <w:bCs/>
        </w:rPr>
        <w:t xml:space="preserve">PT. HK REALTINDO, </w:t>
      </w:r>
      <w:r w:rsidRPr="003A611E">
        <w:rPr>
          <w:rFonts w:ascii="Cambria" w:hAnsi="Cambria"/>
        </w:rPr>
        <w:t xml:space="preserve">suatu perseroan terbatas yang didirikan berdasarkan Undang-Undang Negara Republik Indonesia, berkedudukan di Jakarta, yang didirikan berdasarkan Akta Nomor </w:t>
      </w:r>
      <w:r w:rsidR="00967536" w:rsidRPr="003A611E">
        <w:rPr>
          <w:rFonts w:ascii="Cambria" w:hAnsi="Cambria"/>
          <w:b/>
          <w:highlight w:val="yellow"/>
        </w:rPr>
        <w:t>_________________</w:t>
      </w:r>
      <w:r w:rsidR="00594AFF" w:rsidRPr="003A611E">
        <w:rPr>
          <w:rFonts w:ascii="Cambria" w:hAnsi="Cambria"/>
        </w:rPr>
        <w:t xml:space="preserve"> </w:t>
      </w:r>
      <w:r w:rsidRPr="003A611E">
        <w:rPr>
          <w:rFonts w:ascii="Cambria" w:hAnsi="Cambria"/>
        </w:rPr>
        <w:t xml:space="preserve">tertanggal </w:t>
      </w:r>
      <w:r w:rsidR="00967536" w:rsidRPr="003A611E">
        <w:rPr>
          <w:rFonts w:ascii="Cambria" w:hAnsi="Cambria"/>
          <w:b/>
          <w:highlight w:val="yellow"/>
        </w:rPr>
        <w:t>_________________</w:t>
      </w:r>
      <w:r w:rsidRPr="003A611E">
        <w:rPr>
          <w:rFonts w:ascii="Cambria" w:hAnsi="Cambria"/>
        </w:rPr>
        <w:t xml:space="preserve"> tentang Pendirian Perseroan Terbatas yang dibuat dihadapan </w:t>
      </w:r>
      <w:r w:rsidR="00884660" w:rsidRPr="003A611E">
        <w:rPr>
          <w:rFonts w:ascii="Cambria" w:hAnsi="Cambria"/>
        </w:rPr>
        <w:t xml:space="preserve">Notaris </w:t>
      </w:r>
      <w:r w:rsidR="00967536" w:rsidRPr="003A611E">
        <w:rPr>
          <w:rFonts w:ascii="Cambria" w:hAnsi="Cambria"/>
          <w:b/>
          <w:highlight w:val="yellow"/>
        </w:rPr>
        <w:t>_________________</w:t>
      </w:r>
      <w:r w:rsidR="00967536" w:rsidRPr="003A611E">
        <w:rPr>
          <w:rFonts w:ascii="Cambria" w:hAnsi="Cambria"/>
          <w:b/>
        </w:rPr>
        <w:t xml:space="preserve"> </w:t>
      </w:r>
      <w:r w:rsidRPr="003A611E">
        <w:rPr>
          <w:rFonts w:ascii="Cambria" w:hAnsi="Cambria"/>
        </w:rPr>
        <w:t>di Jakarta dan telah mendapat pengesahan dari Menteri Hukum dan Hak Asasi Manusia Republik Indonesia Nomor</w:t>
      </w:r>
      <w:r w:rsidR="00967536" w:rsidRPr="003A611E">
        <w:rPr>
          <w:rFonts w:ascii="Cambria" w:hAnsi="Cambria"/>
          <w:b/>
          <w:highlight w:val="yellow"/>
        </w:rPr>
        <w:t>_________________</w:t>
      </w:r>
      <w:r w:rsidR="00594AFF" w:rsidRPr="003A611E">
        <w:rPr>
          <w:rFonts w:ascii="Cambria" w:hAnsi="Cambria"/>
        </w:rPr>
        <w:t xml:space="preserve"> </w:t>
      </w:r>
      <w:r w:rsidRPr="003A611E">
        <w:rPr>
          <w:rFonts w:ascii="Cambria" w:hAnsi="Cambria"/>
        </w:rPr>
        <w:t xml:space="preserve">Tahun </w:t>
      </w:r>
      <w:r w:rsidR="00967536" w:rsidRPr="003A611E">
        <w:rPr>
          <w:rFonts w:ascii="Cambria" w:hAnsi="Cambria"/>
          <w:b/>
          <w:highlight w:val="yellow"/>
        </w:rPr>
        <w:t>_________________</w:t>
      </w:r>
      <w:r w:rsidR="00594AFF" w:rsidRPr="003A611E">
        <w:rPr>
          <w:rFonts w:ascii="Cambria" w:hAnsi="Cambria"/>
        </w:rPr>
        <w:t xml:space="preserve"> </w:t>
      </w:r>
      <w:r w:rsidRPr="003A611E">
        <w:rPr>
          <w:rFonts w:ascii="Cambria" w:hAnsi="Cambria"/>
        </w:rPr>
        <w:t xml:space="preserve">tertanggal </w:t>
      </w:r>
      <w:r w:rsidR="00967536" w:rsidRPr="003A611E">
        <w:rPr>
          <w:rFonts w:ascii="Cambria" w:hAnsi="Cambria"/>
          <w:b/>
          <w:highlight w:val="yellow"/>
        </w:rPr>
        <w:t>_________________</w:t>
      </w:r>
      <w:r w:rsidRPr="003A611E">
        <w:rPr>
          <w:rFonts w:ascii="Cambria" w:hAnsi="Cambria"/>
        </w:rPr>
        <w:t xml:space="preserve"> beserta perubahannya, dalam hal ini diwakili oleh</w:t>
      </w:r>
      <w:r w:rsidRPr="003A611E">
        <w:rPr>
          <w:rStyle w:val="yiv8453033178"/>
          <w:rFonts w:ascii="Cambria" w:hAnsi="Cambria"/>
        </w:rPr>
        <w:t xml:space="preserve"> </w:t>
      </w:r>
      <w:r w:rsidR="00967536" w:rsidRPr="003A611E">
        <w:rPr>
          <w:rFonts w:ascii="Cambria" w:hAnsi="Cambria"/>
          <w:b/>
          <w:highlight w:val="yellow"/>
        </w:rPr>
        <w:t>_________________</w:t>
      </w:r>
      <w:r w:rsidRPr="003A611E">
        <w:rPr>
          <w:rFonts w:ascii="Cambria" w:hAnsi="Cambria"/>
          <w:bCs/>
        </w:rPr>
        <w:t xml:space="preserve"> selaku </w:t>
      </w:r>
      <w:r w:rsidRPr="003A611E">
        <w:rPr>
          <w:rFonts w:ascii="Cambria" w:hAnsi="Cambria"/>
          <w:b/>
          <w:bCs/>
        </w:rPr>
        <w:t xml:space="preserve">Direktur </w:t>
      </w:r>
      <w:r w:rsidR="00967536" w:rsidRPr="003A611E">
        <w:rPr>
          <w:rFonts w:ascii="Cambria" w:hAnsi="Cambria"/>
          <w:b/>
          <w:highlight w:val="yellow"/>
        </w:rPr>
        <w:t>_________________</w:t>
      </w:r>
      <w:r w:rsidRPr="003A611E">
        <w:rPr>
          <w:rFonts w:ascii="Cambria" w:hAnsi="Cambria"/>
        </w:rPr>
        <w:t xml:space="preserve"> berdasarkan Akta Nomor </w:t>
      </w:r>
      <w:r w:rsidR="00967536" w:rsidRPr="003A611E">
        <w:rPr>
          <w:rFonts w:ascii="Cambria" w:hAnsi="Cambria"/>
          <w:b/>
          <w:highlight w:val="yellow"/>
        </w:rPr>
        <w:t>_________________</w:t>
      </w:r>
      <w:r w:rsidRPr="003A611E">
        <w:rPr>
          <w:rFonts w:ascii="Cambria" w:hAnsi="Cambria"/>
        </w:rPr>
        <w:t xml:space="preserve"> tertanggal </w:t>
      </w:r>
      <w:r w:rsidR="00967536" w:rsidRPr="003A611E">
        <w:rPr>
          <w:rFonts w:ascii="Cambria" w:hAnsi="Cambria"/>
          <w:b/>
          <w:highlight w:val="yellow"/>
        </w:rPr>
        <w:t>_________________</w:t>
      </w:r>
      <w:r w:rsidRPr="003A611E">
        <w:rPr>
          <w:rFonts w:ascii="Cambria" w:hAnsi="Cambria"/>
        </w:rPr>
        <w:t xml:space="preserve"> dan Surat Kementerian Hukum dan Hak Asasi Manusia Nomor </w:t>
      </w:r>
      <w:r w:rsidR="00967536" w:rsidRPr="003A611E">
        <w:rPr>
          <w:rFonts w:ascii="Cambria" w:hAnsi="Cambria"/>
          <w:b/>
          <w:highlight w:val="yellow"/>
        </w:rPr>
        <w:t>_________________</w:t>
      </w:r>
      <w:r w:rsidRPr="003A611E">
        <w:rPr>
          <w:rFonts w:ascii="Cambria" w:hAnsi="Cambria"/>
        </w:rPr>
        <w:t xml:space="preserve"> tertanggal </w:t>
      </w:r>
      <w:r w:rsidR="00967536" w:rsidRPr="003A611E">
        <w:rPr>
          <w:rFonts w:ascii="Cambria" w:hAnsi="Cambria"/>
          <w:b/>
          <w:highlight w:val="yellow"/>
        </w:rPr>
        <w:t>_________________</w:t>
      </w:r>
      <w:r w:rsidRPr="003A611E">
        <w:rPr>
          <w:rFonts w:ascii="Cambria" w:hAnsi="Cambria"/>
        </w:rPr>
        <w:t xml:space="preserve">, </w:t>
      </w:r>
      <w:r w:rsidRPr="003A611E">
        <w:rPr>
          <w:rFonts w:ascii="Cambria" w:hAnsi="Cambria"/>
          <w:bCs/>
        </w:rPr>
        <w:t xml:space="preserve">yang </w:t>
      </w:r>
      <w:r w:rsidRPr="003A611E">
        <w:rPr>
          <w:rFonts w:ascii="Cambria" w:hAnsi="Cambria"/>
          <w:lang w:eastAsia="en-SG"/>
        </w:rPr>
        <w:t xml:space="preserve">dari dan karenanya sah bertindak untuk dan atas nama PT. HK Realtindo </w:t>
      </w:r>
      <w:r w:rsidRPr="003A611E">
        <w:rPr>
          <w:rFonts w:ascii="Cambria" w:hAnsi="Cambria"/>
        </w:rPr>
        <w:t>untuk melakukan perbuatan hukum sebagaimana dimaksud dalam PERJANJIAN ini, untuk selanjutnya disebut  “</w:t>
      </w:r>
      <w:r w:rsidRPr="003A611E">
        <w:rPr>
          <w:rFonts w:ascii="Cambria" w:hAnsi="Cambria"/>
          <w:b/>
        </w:rPr>
        <w:t>PIHAK KEDUA”</w:t>
      </w:r>
      <w:r w:rsidRPr="003A611E">
        <w:rPr>
          <w:rFonts w:ascii="Cambria" w:eastAsia="Times New Roman" w:hAnsi="Cambria"/>
          <w:color w:val="000000"/>
        </w:rPr>
        <w:t xml:space="preserve">. </w:t>
      </w:r>
    </w:p>
    <w:p w:rsidR="00CD065D" w:rsidRPr="003A611E" w:rsidRDefault="00CD065D" w:rsidP="00CD065D">
      <w:pPr>
        <w:tabs>
          <w:tab w:val="left" w:pos="284"/>
          <w:tab w:val="left" w:pos="3261"/>
        </w:tabs>
        <w:autoSpaceDE w:val="0"/>
        <w:autoSpaceDN w:val="0"/>
        <w:adjustRightInd w:val="0"/>
        <w:spacing w:after="0" w:line="240" w:lineRule="auto"/>
        <w:jc w:val="both"/>
        <w:rPr>
          <w:rFonts w:ascii="Cambria" w:eastAsia="Times New Roman" w:hAnsi="Cambria"/>
        </w:rPr>
      </w:pPr>
    </w:p>
    <w:p w:rsidR="00CD065D" w:rsidRPr="003A611E" w:rsidRDefault="00CD065D" w:rsidP="00CD065D">
      <w:pPr>
        <w:pStyle w:val="BodyText"/>
        <w:tabs>
          <w:tab w:val="left" w:pos="-720"/>
        </w:tabs>
        <w:rPr>
          <w:rFonts w:ascii="Cambria" w:hAnsi="Cambria"/>
          <w:sz w:val="22"/>
          <w:szCs w:val="22"/>
          <w:lang w:val="id-ID"/>
        </w:rPr>
      </w:pPr>
      <w:r w:rsidRPr="003A611E">
        <w:rPr>
          <w:rFonts w:ascii="Cambria" w:eastAsia="Arial" w:hAnsi="Cambria"/>
          <w:b/>
          <w:sz w:val="22"/>
          <w:szCs w:val="22"/>
          <w:lang w:val="sv-SE"/>
        </w:rPr>
        <w:t>PIHAK PERTAMA</w:t>
      </w:r>
      <w:r w:rsidRPr="003A611E">
        <w:rPr>
          <w:rFonts w:ascii="Cambria" w:eastAsia="Arial" w:hAnsi="Cambria"/>
          <w:sz w:val="22"/>
          <w:szCs w:val="22"/>
          <w:lang w:val="sv-SE"/>
        </w:rPr>
        <w:t xml:space="preserve"> dan </w:t>
      </w:r>
      <w:r w:rsidRPr="003A611E">
        <w:rPr>
          <w:rFonts w:ascii="Cambria" w:eastAsia="Arial" w:hAnsi="Cambria"/>
          <w:b/>
          <w:sz w:val="22"/>
          <w:szCs w:val="22"/>
          <w:lang w:val="sv-SE"/>
        </w:rPr>
        <w:t xml:space="preserve">PIHAK KEDUA </w:t>
      </w:r>
      <w:r w:rsidRPr="003A611E">
        <w:rPr>
          <w:rFonts w:ascii="Cambria" w:eastAsia="Arial" w:hAnsi="Cambria"/>
          <w:sz w:val="22"/>
          <w:szCs w:val="22"/>
          <w:lang w:val="sv-SE"/>
        </w:rPr>
        <w:t xml:space="preserve">secara bersama-sama disebut </w:t>
      </w:r>
      <w:r w:rsidRPr="003A611E">
        <w:rPr>
          <w:rFonts w:ascii="Cambria" w:eastAsia="Arial" w:hAnsi="Cambria"/>
          <w:b/>
          <w:sz w:val="22"/>
          <w:szCs w:val="22"/>
          <w:lang w:val="sv-SE"/>
        </w:rPr>
        <w:t>“PARA PIHAK”</w:t>
      </w:r>
      <w:r w:rsidRPr="003A611E">
        <w:rPr>
          <w:rFonts w:ascii="Cambria" w:eastAsia="Arial" w:hAnsi="Cambria"/>
          <w:sz w:val="22"/>
          <w:szCs w:val="22"/>
          <w:lang w:val="sv-SE"/>
        </w:rPr>
        <w:t xml:space="preserve"> dan masing-masing disebut </w:t>
      </w:r>
      <w:r w:rsidRPr="003A611E">
        <w:rPr>
          <w:rFonts w:ascii="Cambria" w:eastAsia="Arial" w:hAnsi="Cambria"/>
          <w:b/>
          <w:sz w:val="22"/>
          <w:szCs w:val="22"/>
          <w:lang w:val="sv-SE"/>
        </w:rPr>
        <w:t>”PIHAK”</w:t>
      </w:r>
      <w:r w:rsidRPr="003A611E">
        <w:rPr>
          <w:rFonts w:ascii="Cambria" w:hAnsi="Cambria"/>
          <w:sz w:val="22"/>
          <w:szCs w:val="22"/>
          <w:lang w:val="id-ID"/>
        </w:rPr>
        <w:t xml:space="preserve">, dengan ini dalam kedudukannya sebagaimana tersebut di atas </w:t>
      </w:r>
      <w:r w:rsidRPr="003A611E">
        <w:rPr>
          <w:rFonts w:ascii="Cambria" w:hAnsi="Cambria"/>
          <w:sz w:val="22"/>
          <w:szCs w:val="22"/>
        </w:rPr>
        <w:t xml:space="preserve">terlebih dahulu menerangkan hal-hal sebagai berikut : </w:t>
      </w:r>
    </w:p>
    <w:p w:rsidR="00CD065D" w:rsidRPr="003A611E" w:rsidRDefault="00CD065D" w:rsidP="00CD065D">
      <w:pPr>
        <w:spacing w:after="0" w:line="120" w:lineRule="auto"/>
        <w:ind w:left="425" w:hanging="425"/>
        <w:jc w:val="center"/>
        <w:rPr>
          <w:rFonts w:ascii="Cambria" w:hAnsi="Cambria"/>
          <w:b/>
          <w:lang w:val="id-ID"/>
        </w:rPr>
      </w:pPr>
    </w:p>
    <w:p w:rsidR="00CD065D" w:rsidRPr="003A611E" w:rsidRDefault="00CD065D" w:rsidP="00CD065D">
      <w:pPr>
        <w:pStyle w:val="ListParagraph"/>
        <w:numPr>
          <w:ilvl w:val="0"/>
          <w:numId w:val="1"/>
        </w:numPr>
        <w:suppressAutoHyphens/>
        <w:spacing w:after="0" w:line="240" w:lineRule="auto"/>
        <w:ind w:left="426" w:hanging="426"/>
        <w:contextualSpacing w:val="0"/>
        <w:jc w:val="both"/>
        <w:rPr>
          <w:rFonts w:ascii="Cambria" w:hAnsi="Cambria"/>
        </w:rPr>
      </w:pPr>
      <w:r w:rsidRPr="003A611E">
        <w:rPr>
          <w:rFonts w:ascii="Cambria" w:hAnsi="Cambria"/>
        </w:rPr>
        <w:t xml:space="preserve">Bahwa sesuai </w:t>
      </w:r>
      <w:r w:rsidR="00967536" w:rsidRPr="003A611E">
        <w:rPr>
          <w:rFonts w:ascii="Cambria" w:hAnsi="Cambria"/>
          <w:b/>
          <w:highlight w:val="yellow"/>
        </w:rPr>
        <w:t>___________________________________________________</w:t>
      </w:r>
    </w:p>
    <w:p w:rsidR="00CD065D" w:rsidRPr="003A611E" w:rsidRDefault="00CD065D" w:rsidP="00CD065D">
      <w:pPr>
        <w:suppressAutoHyphens/>
        <w:spacing w:after="0" w:line="240" w:lineRule="auto"/>
        <w:jc w:val="both"/>
        <w:rPr>
          <w:rFonts w:ascii="Cambria" w:hAnsi="Cambria"/>
        </w:rPr>
      </w:pPr>
    </w:p>
    <w:p w:rsidR="00CD065D" w:rsidRPr="003A611E" w:rsidRDefault="00CD065D" w:rsidP="00CD065D">
      <w:pPr>
        <w:pStyle w:val="ListParagraph"/>
        <w:numPr>
          <w:ilvl w:val="0"/>
          <w:numId w:val="1"/>
        </w:numPr>
        <w:suppressAutoHyphens/>
        <w:spacing w:after="0" w:line="240" w:lineRule="auto"/>
        <w:ind w:left="426" w:hanging="426"/>
        <w:contextualSpacing w:val="0"/>
        <w:jc w:val="both"/>
        <w:rPr>
          <w:rFonts w:ascii="Cambria" w:hAnsi="Cambria"/>
        </w:rPr>
      </w:pPr>
      <w:r w:rsidRPr="003A611E">
        <w:rPr>
          <w:rFonts w:ascii="Cambria" w:hAnsi="Cambria"/>
        </w:rPr>
        <w:t xml:space="preserve">Bahwa sesuai </w:t>
      </w:r>
      <w:r w:rsidR="00967536" w:rsidRPr="003A611E">
        <w:rPr>
          <w:rFonts w:ascii="Cambria" w:hAnsi="Cambria"/>
          <w:b/>
          <w:highlight w:val="yellow"/>
        </w:rPr>
        <w:t>___________________________________________________</w:t>
      </w:r>
    </w:p>
    <w:p w:rsidR="00CD065D" w:rsidRPr="003A611E" w:rsidRDefault="00CD065D" w:rsidP="00CD065D">
      <w:pPr>
        <w:pStyle w:val="ListParagraph"/>
        <w:rPr>
          <w:rFonts w:ascii="Cambria" w:hAnsi="Cambria"/>
        </w:rPr>
      </w:pPr>
    </w:p>
    <w:p w:rsidR="00CD065D" w:rsidRPr="003A611E" w:rsidRDefault="00CD065D" w:rsidP="00CD065D">
      <w:pPr>
        <w:pStyle w:val="ListParagraph"/>
        <w:numPr>
          <w:ilvl w:val="0"/>
          <w:numId w:val="1"/>
        </w:numPr>
        <w:suppressAutoHyphens/>
        <w:spacing w:after="0" w:line="240" w:lineRule="auto"/>
        <w:ind w:left="426" w:hanging="426"/>
        <w:contextualSpacing w:val="0"/>
        <w:jc w:val="both"/>
        <w:rPr>
          <w:rFonts w:ascii="Cambria" w:hAnsi="Cambria"/>
        </w:rPr>
      </w:pPr>
      <w:r w:rsidRPr="003A611E">
        <w:rPr>
          <w:rFonts w:ascii="Cambria" w:hAnsi="Cambria"/>
        </w:rPr>
        <w:t xml:space="preserve">Bahwa </w:t>
      </w:r>
      <w:r w:rsidRPr="003A611E">
        <w:rPr>
          <w:rFonts w:ascii="Cambria" w:hAnsi="Cambria"/>
          <w:lang w:val="id-ID"/>
        </w:rPr>
        <w:t xml:space="preserve">antara </w:t>
      </w:r>
      <w:r w:rsidRPr="003A611E">
        <w:rPr>
          <w:rFonts w:ascii="Cambria" w:hAnsi="Cambria"/>
        </w:rPr>
        <w:t xml:space="preserve">PIHAK PERTAMA adalah </w:t>
      </w:r>
      <w:r w:rsidR="00967536" w:rsidRPr="003A611E">
        <w:rPr>
          <w:rFonts w:ascii="Cambria" w:hAnsi="Cambria"/>
          <w:b/>
          <w:highlight w:val="yellow"/>
        </w:rPr>
        <w:t>____________________________________________</w:t>
      </w:r>
      <w:r w:rsidRPr="003A611E">
        <w:rPr>
          <w:rFonts w:ascii="Cambria" w:hAnsi="Cambria"/>
        </w:rPr>
        <w:t xml:space="preserve"> </w:t>
      </w:r>
    </w:p>
    <w:p w:rsidR="00CD065D" w:rsidRPr="003A611E" w:rsidRDefault="00CD065D" w:rsidP="00CD065D">
      <w:pPr>
        <w:pStyle w:val="ListParagraph"/>
        <w:rPr>
          <w:rFonts w:ascii="Cambria" w:hAnsi="Cambria"/>
        </w:rPr>
      </w:pPr>
    </w:p>
    <w:p w:rsidR="00CD065D" w:rsidRPr="003A611E" w:rsidRDefault="00CD065D" w:rsidP="00CD065D">
      <w:pPr>
        <w:pStyle w:val="ListParagraph"/>
        <w:numPr>
          <w:ilvl w:val="0"/>
          <w:numId w:val="1"/>
        </w:numPr>
        <w:suppressAutoHyphens/>
        <w:spacing w:after="0" w:line="240" w:lineRule="auto"/>
        <w:ind w:left="426" w:hanging="426"/>
        <w:contextualSpacing w:val="0"/>
        <w:jc w:val="both"/>
        <w:rPr>
          <w:rFonts w:ascii="Cambria" w:hAnsi="Cambria"/>
        </w:rPr>
      </w:pPr>
      <w:r w:rsidRPr="003A611E">
        <w:rPr>
          <w:rFonts w:ascii="Cambria" w:hAnsi="Cambria"/>
        </w:rPr>
        <w:t xml:space="preserve">Bahwa PIHAK KEDUA adalah </w:t>
      </w:r>
      <w:r w:rsidR="00967536" w:rsidRPr="003A611E">
        <w:rPr>
          <w:rFonts w:ascii="Cambria" w:hAnsi="Cambria"/>
          <w:b/>
          <w:highlight w:val="yellow"/>
        </w:rPr>
        <w:t>___________________________________________________</w:t>
      </w:r>
      <w:r w:rsidRPr="003A611E">
        <w:rPr>
          <w:rFonts w:ascii="Cambria" w:hAnsi="Cambria"/>
        </w:rPr>
        <w:t xml:space="preserve"> </w:t>
      </w:r>
    </w:p>
    <w:p w:rsidR="00CD065D" w:rsidRPr="003A611E" w:rsidRDefault="00CD065D" w:rsidP="00CD065D">
      <w:pPr>
        <w:pStyle w:val="ListParagraph"/>
        <w:rPr>
          <w:rFonts w:ascii="Cambria" w:hAnsi="Cambria"/>
        </w:rPr>
      </w:pPr>
    </w:p>
    <w:p w:rsidR="00CD065D" w:rsidRPr="003A611E" w:rsidRDefault="00CD065D" w:rsidP="00CD065D">
      <w:pPr>
        <w:pStyle w:val="ListParagraph"/>
        <w:numPr>
          <w:ilvl w:val="0"/>
          <w:numId w:val="1"/>
        </w:numPr>
        <w:suppressAutoHyphens/>
        <w:spacing w:after="0" w:line="240" w:lineRule="auto"/>
        <w:ind w:left="426" w:hanging="426"/>
        <w:contextualSpacing w:val="0"/>
        <w:jc w:val="both"/>
        <w:rPr>
          <w:rFonts w:ascii="Cambria" w:hAnsi="Cambria"/>
        </w:rPr>
      </w:pPr>
      <w:r w:rsidRPr="003A611E">
        <w:rPr>
          <w:rFonts w:ascii="Cambria" w:hAnsi="Cambria"/>
        </w:rPr>
        <w:t xml:space="preserve">Bahwa PIHAK PERTAMA menunjuk PIHAK KEDUA untuk </w:t>
      </w:r>
      <w:r w:rsidR="00967536" w:rsidRPr="003A611E">
        <w:rPr>
          <w:rFonts w:ascii="Cambria" w:hAnsi="Cambria"/>
          <w:b/>
          <w:highlight w:val="yellow"/>
        </w:rPr>
        <w:t>____________________________________________________________________</w:t>
      </w:r>
      <w:r w:rsidRPr="003A611E">
        <w:rPr>
          <w:rFonts w:ascii="Cambria" w:hAnsi="Cambria"/>
          <w:lang w:val="id-ID"/>
        </w:rPr>
        <w:t xml:space="preserve"> </w:t>
      </w:r>
    </w:p>
    <w:p w:rsidR="00CD065D" w:rsidRPr="003A611E" w:rsidRDefault="00CD065D" w:rsidP="00CD065D">
      <w:pPr>
        <w:suppressAutoHyphens/>
        <w:spacing w:after="0" w:line="240" w:lineRule="auto"/>
        <w:jc w:val="both"/>
        <w:rPr>
          <w:rFonts w:ascii="Cambria" w:hAnsi="Cambria"/>
          <w:highlight w:val="yellow"/>
        </w:rPr>
      </w:pPr>
    </w:p>
    <w:p w:rsidR="00CD065D" w:rsidRPr="003A611E" w:rsidRDefault="00CD065D" w:rsidP="00CD065D">
      <w:pPr>
        <w:spacing w:after="0" w:line="240" w:lineRule="auto"/>
        <w:jc w:val="both"/>
        <w:rPr>
          <w:rFonts w:ascii="Cambria" w:hAnsi="Cambria"/>
        </w:rPr>
      </w:pPr>
      <w:r w:rsidRPr="003A611E">
        <w:rPr>
          <w:rFonts w:ascii="Cambria" w:hAnsi="Cambria"/>
        </w:rPr>
        <w:lastRenderedPageBreak/>
        <w:t>Berdasarkan hal–hal tersebut di</w:t>
      </w:r>
      <w:r w:rsidRPr="003A611E">
        <w:rPr>
          <w:rFonts w:ascii="Cambria" w:hAnsi="Cambria"/>
          <w:lang w:val="id-ID"/>
        </w:rPr>
        <w:t xml:space="preserve"> </w:t>
      </w:r>
      <w:r w:rsidRPr="003A611E">
        <w:rPr>
          <w:rFonts w:ascii="Cambria" w:hAnsi="Cambria"/>
        </w:rPr>
        <w:t xml:space="preserve">atas, maka PARA PIHAK </w:t>
      </w:r>
      <w:r w:rsidRPr="003A611E">
        <w:rPr>
          <w:rFonts w:ascii="Cambria" w:hAnsi="Cambria"/>
          <w:lang w:val="id-ID"/>
        </w:rPr>
        <w:t xml:space="preserve">telah </w:t>
      </w:r>
      <w:r w:rsidRPr="003A611E">
        <w:rPr>
          <w:rFonts w:ascii="Cambria" w:hAnsi="Cambria"/>
        </w:rPr>
        <w:t xml:space="preserve">sepakat </w:t>
      </w:r>
      <w:r w:rsidRPr="003A611E">
        <w:rPr>
          <w:rFonts w:ascii="Cambria" w:hAnsi="Cambria"/>
          <w:lang w:val="id-ID"/>
        </w:rPr>
        <w:t xml:space="preserve">akan </w:t>
      </w:r>
      <w:r w:rsidRPr="003A611E">
        <w:rPr>
          <w:rFonts w:ascii="Cambria" w:hAnsi="Cambria"/>
        </w:rPr>
        <w:t>mengadakan PERJANJIAN dengan ketentuan dan syarat</w:t>
      </w:r>
      <w:r w:rsidRPr="003A611E">
        <w:rPr>
          <w:rFonts w:ascii="Cambria" w:hAnsi="Cambria"/>
          <w:lang w:val="id-ID"/>
        </w:rPr>
        <w:t xml:space="preserve">-syarat </w:t>
      </w:r>
      <w:r w:rsidRPr="003A611E">
        <w:rPr>
          <w:rFonts w:ascii="Cambria" w:hAnsi="Cambria"/>
        </w:rPr>
        <w:t xml:space="preserve"> sebagai berikut:</w:t>
      </w:r>
    </w:p>
    <w:p w:rsidR="00CD065D" w:rsidRPr="003A611E" w:rsidRDefault="00CD065D" w:rsidP="00CD065D">
      <w:pPr>
        <w:spacing w:after="0" w:line="240" w:lineRule="auto"/>
        <w:jc w:val="center"/>
        <w:rPr>
          <w:rFonts w:ascii="Cambria" w:hAnsi="Cambria"/>
          <w:b/>
          <w:lang w:val="id-ID"/>
        </w:rPr>
      </w:pPr>
    </w:p>
    <w:p w:rsidR="000D4CB9" w:rsidRPr="003A611E" w:rsidRDefault="000D4CB9" w:rsidP="00CD065D">
      <w:pPr>
        <w:spacing w:after="0" w:line="240" w:lineRule="auto"/>
        <w:jc w:val="center"/>
        <w:rPr>
          <w:rFonts w:ascii="Cambria" w:hAnsi="Cambria"/>
          <w:b/>
          <w:lang w:val="id-ID"/>
        </w:rPr>
      </w:pPr>
    </w:p>
    <w:p w:rsidR="00CD065D" w:rsidRPr="003A611E" w:rsidRDefault="00CD065D" w:rsidP="00CD065D">
      <w:pPr>
        <w:spacing w:after="0" w:line="240" w:lineRule="auto"/>
        <w:jc w:val="center"/>
        <w:rPr>
          <w:rFonts w:ascii="Cambria" w:hAnsi="Cambria"/>
          <w:b/>
        </w:rPr>
      </w:pPr>
      <w:r w:rsidRPr="003A611E">
        <w:rPr>
          <w:rFonts w:ascii="Cambria" w:hAnsi="Cambria"/>
          <w:b/>
        </w:rPr>
        <w:t>PASAL 1</w:t>
      </w:r>
    </w:p>
    <w:p w:rsidR="00CD065D" w:rsidRPr="003A611E" w:rsidRDefault="00CD065D" w:rsidP="00CD065D">
      <w:pPr>
        <w:spacing w:after="0" w:line="240" w:lineRule="auto"/>
        <w:jc w:val="center"/>
        <w:rPr>
          <w:rFonts w:ascii="Cambria" w:hAnsi="Cambria"/>
          <w:b/>
        </w:rPr>
      </w:pPr>
      <w:r w:rsidRPr="003A611E">
        <w:rPr>
          <w:rFonts w:ascii="Cambria" w:hAnsi="Cambria"/>
          <w:b/>
        </w:rPr>
        <w:t>MAKSUD DAN TUJUAN</w:t>
      </w:r>
    </w:p>
    <w:p w:rsidR="00CD065D" w:rsidRPr="003A611E" w:rsidRDefault="00CD065D" w:rsidP="00CD065D">
      <w:pPr>
        <w:spacing w:after="0" w:line="240" w:lineRule="auto"/>
        <w:jc w:val="center"/>
        <w:rPr>
          <w:rFonts w:ascii="Cambria" w:hAnsi="Cambria"/>
          <w:b/>
        </w:rPr>
      </w:pPr>
    </w:p>
    <w:p w:rsidR="00CD065D" w:rsidRPr="003A611E" w:rsidRDefault="00967536" w:rsidP="00CD065D">
      <w:pPr>
        <w:numPr>
          <w:ilvl w:val="0"/>
          <w:numId w:val="3"/>
        </w:numPr>
        <w:spacing w:after="0" w:line="240" w:lineRule="auto"/>
        <w:ind w:left="540" w:hanging="540"/>
        <w:jc w:val="both"/>
        <w:rPr>
          <w:rFonts w:ascii="Cambria" w:hAnsi="Cambria"/>
        </w:rPr>
      </w:pPr>
      <w:r w:rsidRPr="003A611E">
        <w:rPr>
          <w:rFonts w:ascii="Cambria" w:hAnsi="Cambria"/>
          <w:b/>
          <w:highlight w:val="yellow"/>
        </w:rPr>
        <w:t>____________________________________________________________________</w:t>
      </w:r>
    </w:p>
    <w:p w:rsidR="00CD065D" w:rsidRPr="003A611E" w:rsidRDefault="00CD065D" w:rsidP="00CD065D">
      <w:pPr>
        <w:pStyle w:val="MediumGrid1-Accent21"/>
        <w:spacing w:after="0" w:line="240" w:lineRule="auto"/>
        <w:ind w:left="0"/>
        <w:jc w:val="center"/>
        <w:rPr>
          <w:rFonts w:ascii="Cambria" w:hAnsi="Cambria"/>
          <w:b/>
          <w:lang w:val="id-ID"/>
        </w:rPr>
      </w:pPr>
    </w:p>
    <w:p w:rsidR="000D4CB9" w:rsidRPr="003A611E" w:rsidRDefault="000D4CB9" w:rsidP="00CD065D">
      <w:pPr>
        <w:pStyle w:val="MediumGrid1-Accent21"/>
        <w:spacing w:after="0" w:line="240" w:lineRule="auto"/>
        <w:ind w:left="0"/>
        <w:jc w:val="center"/>
        <w:rPr>
          <w:rFonts w:ascii="Cambria" w:hAnsi="Cambria"/>
          <w:b/>
          <w:lang w:val="id-ID"/>
        </w:rPr>
      </w:pPr>
    </w:p>
    <w:p w:rsidR="00CD065D" w:rsidRPr="003A611E" w:rsidRDefault="00CD065D" w:rsidP="00CD065D">
      <w:pPr>
        <w:pStyle w:val="MediumGrid1-Accent21"/>
        <w:spacing w:after="0" w:line="240" w:lineRule="auto"/>
        <w:ind w:left="0"/>
        <w:jc w:val="center"/>
        <w:rPr>
          <w:rFonts w:ascii="Cambria" w:hAnsi="Cambria"/>
          <w:b/>
          <w:lang w:val="fi-FI"/>
        </w:rPr>
      </w:pPr>
      <w:r w:rsidRPr="003A611E">
        <w:rPr>
          <w:rFonts w:ascii="Cambria" w:hAnsi="Cambria"/>
          <w:b/>
          <w:lang w:val="fi-FI"/>
        </w:rPr>
        <w:t>PASAL 2</w:t>
      </w:r>
    </w:p>
    <w:p w:rsidR="00CD065D" w:rsidRPr="003A611E" w:rsidRDefault="00CD065D" w:rsidP="00CD065D">
      <w:pPr>
        <w:pStyle w:val="MediumGrid1-Accent21"/>
        <w:spacing w:after="0" w:line="240" w:lineRule="auto"/>
        <w:ind w:left="0"/>
        <w:jc w:val="center"/>
        <w:rPr>
          <w:rFonts w:ascii="Cambria" w:hAnsi="Cambria"/>
          <w:b/>
          <w:lang w:val="fi-FI"/>
        </w:rPr>
      </w:pPr>
      <w:r w:rsidRPr="003A611E">
        <w:rPr>
          <w:rFonts w:ascii="Cambria" w:hAnsi="Cambria"/>
          <w:b/>
          <w:lang w:val="fi-FI"/>
        </w:rPr>
        <w:t xml:space="preserve">BENTUK PELAKSANAAN </w:t>
      </w:r>
    </w:p>
    <w:p w:rsidR="00CD065D" w:rsidRPr="003A611E" w:rsidRDefault="00CD065D" w:rsidP="00CD065D">
      <w:pPr>
        <w:pStyle w:val="MediumGrid1-Accent21"/>
        <w:spacing w:after="0" w:line="240" w:lineRule="auto"/>
        <w:jc w:val="both"/>
        <w:rPr>
          <w:rFonts w:ascii="Cambria" w:hAnsi="Cambria"/>
        </w:rPr>
      </w:pPr>
    </w:p>
    <w:p w:rsidR="00CD065D" w:rsidRPr="003A611E" w:rsidRDefault="00967536" w:rsidP="00CD065D">
      <w:pPr>
        <w:pStyle w:val="MediumGrid1-Accent21"/>
        <w:numPr>
          <w:ilvl w:val="0"/>
          <w:numId w:val="5"/>
        </w:numPr>
        <w:spacing w:after="0" w:line="240" w:lineRule="auto"/>
        <w:ind w:left="540" w:hanging="540"/>
        <w:contextualSpacing w:val="0"/>
        <w:jc w:val="both"/>
        <w:rPr>
          <w:rFonts w:ascii="Cambria" w:hAnsi="Cambria"/>
        </w:rPr>
      </w:pPr>
      <w:r w:rsidRPr="003A611E">
        <w:rPr>
          <w:rFonts w:ascii="Cambria" w:hAnsi="Cambria"/>
          <w:b/>
          <w:highlight w:val="yellow"/>
        </w:rPr>
        <w:t>____________________________________________________________________</w:t>
      </w:r>
    </w:p>
    <w:p w:rsidR="00CD065D" w:rsidRPr="003A611E" w:rsidRDefault="00CD065D" w:rsidP="00CD065D">
      <w:pPr>
        <w:pStyle w:val="MediumGrid1-Accent21"/>
        <w:spacing w:after="0" w:line="240" w:lineRule="auto"/>
        <w:ind w:left="540"/>
        <w:contextualSpacing w:val="0"/>
        <w:jc w:val="both"/>
        <w:rPr>
          <w:rFonts w:ascii="Cambria" w:hAnsi="Cambria"/>
        </w:rPr>
      </w:pPr>
    </w:p>
    <w:p w:rsidR="00CD065D" w:rsidRPr="003A611E" w:rsidRDefault="00967536" w:rsidP="00CD065D">
      <w:pPr>
        <w:pStyle w:val="MediumGrid1-Accent21"/>
        <w:numPr>
          <w:ilvl w:val="0"/>
          <w:numId w:val="5"/>
        </w:numPr>
        <w:spacing w:after="0" w:line="240" w:lineRule="auto"/>
        <w:ind w:left="540" w:hanging="540"/>
        <w:contextualSpacing w:val="0"/>
        <w:jc w:val="both"/>
        <w:rPr>
          <w:rFonts w:ascii="Cambria" w:hAnsi="Cambria"/>
        </w:rPr>
      </w:pPr>
      <w:r w:rsidRPr="003A611E">
        <w:rPr>
          <w:rFonts w:ascii="Cambria" w:hAnsi="Cambria"/>
          <w:b/>
          <w:highlight w:val="yellow"/>
        </w:rPr>
        <w:t>____________________________________________________________________</w:t>
      </w:r>
      <w:r w:rsidR="00CD065D" w:rsidRPr="003A611E">
        <w:rPr>
          <w:rFonts w:ascii="Cambria" w:hAnsi="Cambria"/>
        </w:rPr>
        <w:t xml:space="preserve"> </w:t>
      </w:r>
    </w:p>
    <w:p w:rsidR="00CD065D" w:rsidRPr="003A611E" w:rsidRDefault="00CD065D" w:rsidP="00CD065D">
      <w:pPr>
        <w:pStyle w:val="MediumGrid1-Accent21"/>
        <w:spacing w:after="0" w:line="240" w:lineRule="auto"/>
        <w:ind w:left="0"/>
        <w:contextualSpacing w:val="0"/>
        <w:jc w:val="both"/>
        <w:rPr>
          <w:rFonts w:ascii="Cambria" w:hAnsi="Cambria"/>
        </w:rPr>
      </w:pPr>
    </w:p>
    <w:p w:rsidR="00E170CE" w:rsidRPr="003A611E" w:rsidRDefault="00E170CE" w:rsidP="00CD065D">
      <w:pPr>
        <w:spacing w:after="0" w:line="240" w:lineRule="auto"/>
        <w:jc w:val="both"/>
        <w:rPr>
          <w:rFonts w:ascii="Cambria" w:hAnsi="Cambria"/>
        </w:rPr>
      </w:pPr>
    </w:p>
    <w:p w:rsidR="00CD065D" w:rsidRPr="003A611E" w:rsidRDefault="00CD065D" w:rsidP="00CD065D">
      <w:pPr>
        <w:spacing w:after="0" w:line="240" w:lineRule="auto"/>
        <w:jc w:val="center"/>
        <w:rPr>
          <w:rFonts w:ascii="Cambria" w:hAnsi="Cambria"/>
          <w:b/>
        </w:rPr>
      </w:pPr>
      <w:r w:rsidRPr="003A611E">
        <w:rPr>
          <w:rFonts w:ascii="Cambria" w:hAnsi="Cambria"/>
          <w:b/>
        </w:rPr>
        <w:t>PASAL 3</w:t>
      </w:r>
    </w:p>
    <w:p w:rsidR="000D4CB9" w:rsidRPr="003A611E" w:rsidRDefault="000D4CB9" w:rsidP="00CD065D">
      <w:pPr>
        <w:spacing w:after="0" w:line="240" w:lineRule="auto"/>
        <w:jc w:val="center"/>
        <w:rPr>
          <w:rFonts w:ascii="Cambria" w:hAnsi="Cambria"/>
          <w:b/>
        </w:rPr>
      </w:pPr>
      <w:r w:rsidRPr="003A611E">
        <w:rPr>
          <w:rFonts w:ascii="Cambria" w:hAnsi="Cambria"/>
          <w:b/>
        </w:rPr>
        <w:t>HAK DAN KEWAJIBAN PARA PIHAK</w:t>
      </w:r>
    </w:p>
    <w:p w:rsidR="000D4CB9" w:rsidRPr="003A611E" w:rsidRDefault="000D4CB9" w:rsidP="000D4CB9">
      <w:pPr>
        <w:pStyle w:val="MediumGrid1-Accent21"/>
        <w:spacing w:after="0" w:line="240" w:lineRule="auto"/>
        <w:jc w:val="both"/>
        <w:rPr>
          <w:rFonts w:ascii="Cambria" w:hAnsi="Cambria"/>
        </w:rPr>
      </w:pPr>
    </w:p>
    <w:p w:rsidR="000D4CB9" w:rsidRPr="003A611E" w:rsidRDefault="000D4CB9" w:rsidP="000D4CB9">
      <w:pPr>
        <w:pStyle w:val="MediumGrid1-Accent21"/>
        <w:spacing w:after="0" w:line="240" w:lineRule="auto"/>
        <w:jc w:val="both"/>
        <w:rPr>
          <w:rFonts w:ascii="Cambria" w:hAnsi="Cambria"/>
        </w:rPr>
      </w:pPr>
    </w:p>
    <w:p w:rsidR="000D4CB9" w:rsidRPr="003A611E" w:rsidRDefault="00967536" w:rsidP="000D4CB9">
      <w:pPr>
        <w:pStyle w:val="MediumGrid1-Accent21"/>
        <w:numPr>
          <w:ilvl w:val="0"/>
          <w:numId w:val="23"/>
        </w:numPr>
        <w:spacing w:after="0" w:line="240" w:lineRule="auto"/>
        <w:ind w:left="540" w:hanging="540"/>
        <w:contextualSpacing w:val="0"/>
        <w:jc w:val="both"/>
        <w:rPr>
          <w:rFonts w:ascii="Cambria" w:hAnsi="Cambria"/>
        </w:rPr>
      </w:pPr>
      <w:r w:rsidRPr="003A611E">
        <w:rPr>
          <w:rFonts w:ascii="Cambria" w:hAnsi="Cambria"/>
          <w:b/>
          <w:highlight w:val="yellow"/>
        </w:rPr>
        <w:t>____________________________________________________________________</w:t>
      </w:r>
    </w:p>
    <w:p w:rsidR="000D4CB9" w:rsidRPr="003A611E" w:rsidRDefault="000D4CB9" w:rsidP="000D4CB9">
      <w:pPr>
        <w:pStyle w:val="MediumGrid1-Accent21"/>
        <w:spacing w:after="0" w:line="240" w:lineRule="auto"/>
        <w:ind w:left="540"/>
        <w:contextualSpacing w:val="0"/>
        <w:jc w:val="both"/>
        <w:rPr>
          <w:rFonts w:ascii="Cambria" w:hAnsi="Cambria"/>
        </w:rPr>
      </w:pPr>
    </w:p>
    <w:p w:rsidR="000D4CB9" w:rsidRPr="003A611E" w:rsidRDefault="00967536" w:rsidP="000D4CB9">
      <w:pPr>
        <w:pStyle w:val="MediumGrid1-Accent21"/>
        <w:numPr>
          <w:ilvl w:val="0"/>
          <w:numId w:val="23"/>
        </w:numPr>
        <w:spacing w:after="0" w:line="240" w:lineRule="auto"/>
        <w:ind w:left="540" w:hanging="540"/>
        <w:contextualSpacing w:val="0"/>
        <w:jc w:val="both"/>
        <w:rPr>
          <w:rFonts w:ascii="Cambria" w:hAnsi="Cambria"/>
        </w:rPr>
      </w:pPr>
      <w:r w:rsidRPr="003A611E">
        <w:rPr>
          <w:rFonts w:ascii="Cambria" w:hAnsi="Cambria"/>
          <w:b/>
          <w:highlight w:val="yellow"/>
        </w:rPr>
        <w:t>____________________________________________________________________</w:t>
      </w:r>
    </w:p>
    <w:p w:rsidR="000D4CB9" w:rsidRPr="003A611E" w:rsidRDefault="000D4CB9" w:rsidP="000D4CB9">
      <w:pPr>
        <w:pStyle w:val="MediumGrid1-Accent21"/>
        <w:spacing w:after="0" w:line="240" w:lineRule="auto"/>
        <w:ind w:left="0"/>
        <w:contextualSpacing w:val="0"/>
        <w:jc w:val="both"/>
        <w:rPr>
          <w:rFonts w:ascii="Cambria" w:hAnsi="Cambria"/>
        </w:rPr>
      </w:pPr>
    </w:p>
    <w:p w:rsidR="000D4CB9" w:rsidRPr="003A611E" w:rsidRDefault="000D4CB9" w:rsidP="00CD065D">
      <w:pPr>
        <w:spacing w:after="0" w:line="240" w:lineRule="auto"/>
        <w:jc w:val="center"/>
        <w:rPr>
          <w:rFonts w:ascii="Cambria" w:hAnsi="Cambria"/>
          <w:b/>
        </w:rPr>
      </w:pPr>
    </w:p>
    <w:p w:rsidR="000D4CB9" w:rsidRPr="003A611E" w:rsidRDefault="000D4CB9" w:rsidP="00CD065D">
      <w:pPr>
        <w:spacing w:after="0" w:line="240" w:lineRule="auto"/>
        <w:jc w:val="center"/>
        <w:rPr>
          <w:rFonts w:ascii="Cambria" w:hAnsi="Cambria"/>
          <w:b/>
        </w:rPr>
      </w:pPr>
      <w:r w:rsidRPr="003A611E">
        <w:rPr>
          <w:rFonts w:ascii="Cambria" w:hAnsi="Cambria"/>
          <w:b/>
        </w:rPr>
        <w:t>PASAL 4</w:t>
      </w:r>
    </w:p>
    <w:p w:rsidR="00CD065D" w:rsidRPr="003A611E" w:rsidRDefault="00CD065D" w:rsidP="00CD065D">
      <w:pPr>
        <w:spacing w:after="0" w:line="240" w:lineRule="auto"/>
        <w:jc w:val="center"/>
        <w:rPr>
          <w:rFonts w:ascii="Cambria" w:hAnsi="Cambria"/>
          <w:b/>
        </w:rPr>
      </w:pPr>
      <w:r w:rsidRPr="003A611E">
        <w:rPr>
          <w:rFonts w:ascii="Cambria" w:hAnsi="Cambria"/>
          <w:b/>
        </w:rPr>
        <w:t>JANGKA WAKTU</w:t>
      </w:r>
    </w:p>
    <w:p w:rsidR="00CD065D" w:rsidRPr="003A611E" w:rsidRDefault="00CD065D" w:rsidP="00CD065D">
      <w:pPr>
        <w:rPr>
          <w:rFonts w:ascii="Cambria" w:hAnsi="Cambria"/>
        </w:rPr>
      </w:pPr>
    </w:p>
    <w:p w:rsidR="000D4CB9" w:rsidRPr="003A611E" w:rsidRDefault="000D4CB9" w:rsidP="000D4CB9">
      <w:pPr>
        <w:pStyle w:val="MediumGrid1-Accent21"/>
        <w:spacing w:after="0" w:line="240" w:lineRule="auto"/>
        <w:jc w:val="both"/>
        <w:rPr>
          <w:rFonts w:ascii="Cambria" w:hAnsi="Cambria"/>
        </w:rPr>
      </w:pPr>
    </w:p>
    <w:p w:rsidR="000D4CB9" w:rsidRPr="003A611E" w:rsidRDefault="00967536" w:rsidP="000D4CB9">
      <w:pPr>
        <w:pStyle w:val="MediumGrid1-Accent21"/>
        <w:numPr>
          <w:ilvl w:val="0"/>
          <w:numId w:val="24"/>
        </w:numPr>
        <w:spacing w:after="0" w:line="240" w:lineRule="auto"/>
        <w:ind w:left="540" w:hanging="540"/>
        <w:contextualSpacing w:val="0"/>
        <w:jc w:val="both"/>
        <w:rPr>
          <w:rFonts w:ascii="Cambria" w:hAnsi="Cambria"/>
        </w:rPr>
      </w:pPr>
      <w:r w:rsidRPr="003A611E">
        <w:rPr>
          <w:rFonts w:ascii="Cambria" w:hAnsi="Cambria"/>
          <w:b/>
          <w:highlight w:val="yellow"/>
        </w:rPr>
        <w:t>____________________________________________________________________</w:t>
      </w:r>
    </w:p>
    <w:p w:rsidR="000D4CB9" w:rsidRPr="003A611E" w:rsidRDefault="000D4CB9" w:rsidP="000D4CB9">
      <w:pPr>
        <w:pStyle w:val="MediumGrid1-Accent21"/>
        <w:spacing w:after="0" w:line="240" w:lineRule="auto"/>
        <w:ind w:left="540"/>
        <w:contextualSpacing w:val="0"/>
        <w:jc w:val="both"/>
        <w:rPr>
          <w:rFonts w:ascii="Cambria" w:hAnsi="Cambria"/>
        </w:rPr>
      </w:pPr>
    </w:p>
    <w:p w:rsidR="000D4CB9" w:rsidRPr="003A611E" w:rsidRDefault="00967536" w:rsidP="000D4CB9">
      <w:pPr>
        <w:pStyle w:val="MediumGrid1-Accent21"/>
        <w:numPr>
          <w:ilvl w:val="0"/>
          <w:numId w:val="24"/>
        </w:numPr>
        <w:spacing w:after="0" w:line="240" w:lineRule="auto"/>
        <w:ind w:left="540" w:hanging="540"/>
        <w:contextualSpacing w:val="0"/>
        <w:jc w:val="both"/>
        <w:rPr>
          <w:rFonts w:ascii="Cambria" w:hAnsi="Cambria"/>
        </w:rPr>
      </w:pPr>
      <w:r w:rsidRPr="003A611E">
        <w:rPr>
          <w:rFonts w:ascii="Cambria" w:hAnsi="Cambria"/>
          <w:b/>
          <w:highlight w:val="yellow"/>
        </w:rPr>
        <w:t>____________________________________________________________________</w:t>
      </w:r>
      <w:r w:rsidR="000D4CB9" w:rsidRPr="003A611E">
        <w:rPr>
          <w:rFonts w:ascii="Cambria" w:hAnsi="Cambria"/>
        </w:rPr>
        <w:t xml:space="preserve"> </w:t>
      </w:r>
    </w:p>
    <w:p w:rsidR="000D4CB9" w:rsidRPr="003A611E" w:rsidRDefault="000D4CB9" w:rsidP="000D4CB9">
      <w:pPr>
        <w:pStyle w:val="MediumGrid1-Accent21"/>
        <w:spacing w:after="0" w:line="240" w:lineRule="auto"/>
        <w:ind w:left="0"/>
        <w:contextualSpacing w:val="0"/>
        <w:jc w:val="both"/>
        <w:rPr>
          <w:rFonts w:ascii="Cambria" w:hAnsi="Cambria"/>
        </w:rPr>
      </w:pPr>
    </w:p>
    <w:p w:rsidR="00CD065D" w:rsidRPr="003A611E" w:rsidRDefault="00CD065D" w:rsidP="000D4CB9">
      <w:pPr>
        <w:spacing w:after="0" w:line="240" w:lineRule="auto"/>
        <w:jc w:val="both"/>
        <w:rPr>
          <w:rFonts w:ascii="Cambria" w:hAnsi="Cambria"/>
        </w:rPr>
      </w:pPr>
    </w:p>
    <w:p w:rsidR="00CD065D" w:rsidRPr="003A611E" w:rsidRDefault="00CD065D" w:rsidP="00CD065D">
      <w:pPr>
        <w:spacing w:after="0" w:line="240" w:lineRule="auto"/>
        <w:jc w:val="both"/>
        <w:rPr>
          <w:rFonts w:ascii="Cambria" w:hAnsi="Cambria"/>
        </w:rPr>
      </w:pPr>
    </w:p>
    <w:p w:rsidR="00CD065D" w:rsidRPr="003A611E" w:rsidRDefault="000D4CB9" w:rsidP="00CD065D">
      <w:pPr>
        <w:spacing w:after="0" w:line="240" w:lineRule="auto"/>
        <w:jc w:val="center"/>
        <w:rPr>
          <w:rFonts w:ascii="Cambria" w:hAnsi="Cambria"/>
          <w:b/>
        </w:rPr>
      </w:pPr>
      <w:r w:rsidRPr="003A611E">
        <w:rPr>
          <w:rFonts w:ascii="Cambria" w:hAnsi="Cambria"/>
          <w:b/>
        </w:rPr>
        <w:t>PASAL 5</w:t>
      </w:r>
    </w:p>
    <w:p w:rsidR="00CD065D" w:rsidRPr="003A611E" w:rsidRDefault="00CD065D" w:rsidP="00CD065D">
      <w:pPr>
        <w:spacing w:after="0" w:line="240" w:lineRule="auto"/>
        <w:jc w:val="center"/>
        <w:rPr>
          <w:rFonts w:ascii="Cambria" w:hAnsi="Cambria"/>
          <w:b/>
        </w:rPr>
      </w:pPr>
      <w:r w:rsidRPr="003A611E">
        <w:rPr>
          <w:rFonts w:ascii="Cambria" w:hAnsi="Cambria"/>
          <w:b/>
        </w:rPr>
        <w:t>TAHAP PELAKSANAAN</w:t>
      </w:r>
    </w:p>
    <w:p w:rsidR="00CD065D" w:rsidRPr="003A611E" w:rsidRDefault="00CD065D" w:rsidP="00CD065D">
      <w:pPr>
        <w:spacing w:after="0" w:line="240" w:lineRule="auto"/>
        <w:rPr>
          <w:rFonts w:ascii="Cambria" w:hAnsi="Cambria"/>
          <w:b/>
        </w:rPr>
      </w:pPr>
    </w:p>
    <w:p w:rsidR="00CD065D" w:rsidRPr="003A611E" w:rsidRDefault="00CD065D" w:rsidP="00CD065D">
      <w:pPr>
        <w:pStyle w:val="ListParagraph"/>
        <w:numPr>
          <w:ilvl w:val="0"/>
          <w:numId w:val="10"/>
        </w:numPr>
        <w:spacing w:before="120" w:after="0" w:line="240" w:lineRule="auto"/>
        <w:ind w:left="540" w:hanging="540"/>
        <w:contextualSpacing w:val="0"/>
        <w:jc w:val="both"/>
        <w:rPr>
          <w:rFonts w:ascii="Cambria" w:hAnsi="Cambria"/>
        </w:rPr>
      </w:pPr>
      <w:r w:rsidRPr="003A611E">
        <w:rPr>
          <w:rFonts w:ascii="Cambria" w:hAnsi="Cambria"/>
        </w:rPr>
        <w:t xml:space="preserve">PARA PIHAK sepakat bahwa tahap pelaksanaan </w:t>
      </w:r>
      <w:r w:rsidR="00967536" w:rsidRPr="003A611E">
        <w:rPr>
          <w:rFonts w:ascii="Cambria" w:hAnsi="Cambria"/>
          <w:b/>
          <w:highlight w:val="yellow"/>
        </w:rPr>
        <w:t>_________________</w:t>
      </w:r>
      <w:r w:rsidRPr="003A611E">
        <w:rPr>
          <w:rFonts w:ascii="Cambria" w:hAnsi="Cambria"/>
        </w:rPr>
        <w:t xml:space="preserve"> selama JANGKA WAKTU yaitu sebagai berikut:</w:t>
      </w:r>
    </w:p>
    <w:p w:rsidR="00CD065D" w:rsidRPr="003A611E" w:rsidRDefault="00CD065D" w:rsidP="00CD065D">
      <w:pPr>
        <w:pStyle w:val="ListParagraph"/>
        <w:numPr>
          <w:ilvl w:val="1"/>
          <w:numId w:val="2"/>
        </w:numPr>
        <w:spacing w:before="120" w:after="0" w:line="240" w:lineRule="auto"/>
        <w:ind w:left="900"/>
        <w:contextualSpacing w:val="0"/>
        <w:jc w:val="both"/>
        <w:rPr>
          <w:rFonts w:ascii="Cambria" w:hAnsi="Cambria"/>
        </w:rPr>
      </w:pPr>
      <w:r w:rsidRPr="003A611E">
        <w:rPr>
          <w:rFonts w:ascii="Cambria" w:hAnsi="Cambria"/>
        </w:rPr>
        <w:t>Tahap Pertama yaitu</w:t>
      </w:r>
      <w:r w:rsidR="000D4CB9" w:rsidRPr="003A611E">
        <w:rPr>
          <w:rFonts w:ascii="Cambria" w:hAnsi="Cambria"/>
        </w:rPr>
        <w:t xml:space="preserve"> </w:t>
      </w:r>
      <w:r w:rsidR="00967536" w:rsidRPr="003A611E">
        <w:rPr>
          <w:rFonts w:ascii="Cambria" w:hAnsi="Cambria"/>
          <w:b/>
          <w:highlight w:val="yellow"/>
        </w:rPr>
        <w:t>___________________________________________________</w:t>
      </w:r>
    </w:p>
    <w:p w:rsidR="00CD065D" w:rsidRPr="003A611E" w:rsidRDefault="00CD065D" w:rsidP="00CD065D">
      <w:pPr>
        <w:pStyle w:val="ListParagraph"/>
        <w:numPr>
          <w:ilvl w:val="1"/>
          <w:numId w:val="2"/>
        </w:numPr>
        <w:spacing w:before="120" w:after="0" w:line="240" w:lineRule="auto"/>
        <w:ind w:left="900"/>
        <w:contextualSpacing w:val="0"/>
        <w:jc w:val="both"/>
        <w:rPr>
          <w:rFonts w:ascii="Cambria" w:hAnsi="Cambria"/>
        </w:rPr>
      </w:pPr>
      <w:r w:rsidRPr="003A611E">
        <w:rPr>
          <w:rFonts w:ascii="Cambria" w:hAnsi="Cambria"/>
        </w:rPr>
        <w:t xml:space="preserve">Tahap Kedua yaitu </w:t>
      </w:r>
      <w:r w:rsidR="00967536" w:rsidRPr="003A611E">
        <w:rPr>
          <w:rFonts w:ascii="Cambria" w:hAnsi="Cambria"/>
          <w:b/>
          <w:highlight w:val="yellow"/>
        </w:rPr>
        <w:t>___________________________________________________</w:t>
      </w:r>
    </w:p>
    <w:p w:rsidR="00CD065D" w:rsidRPr="003A611E" w:rsidRDefault="00CD065D" w:rsidP="00CD065D">
      <w:pPr>
        <w:pStyle w:val="ListParagraph"/>
        <w:numPr>
          <w:ilvl w:val="1"/>
          <w:numId w:val="2"/>
        </w:numPr>
        <w:spacing w:before="120" w:after="0" w:line="240" w:lineRule="auto"/>
        <w:ind w:left="900"/>
        <w:contextualSpacing w:val="0"/>
        <w:jc w:val="both"/>
        <w:rPr>
          <w:rFonts w:ascii="Cambria" w:hAnsi="Cambria"/>
        </w:rPr>
      </w:pPr>
      <w:r w:rsidRPr="003A611E">
        <w:rPr>
          <w:rFonts w:ascii="Cambria" w:hAnsi="Cambria"/>
        </w:rPr>
        <w:t xml:space="preserve">Tahap Ketiga yaitu </w:t>
      </w:r>
      <w:r w:rsidR="00967536" w:rsidRPr="003A611E">
        <w:rPr>
          <w:rFonts w:ascii="Cambria" w:hAnsi="Cambria"/>
          <w:b/>
          <w:highlight w:val="yellow"/>
        </w:rPr>
        <w:t>___________________________________________________</w:t>
      </w:r>
    </w:p>
    <w:p w:rsidR="00CD065D" w:rsidRPr="003A611E" w:rsidRDefault="00CD065D" w:rsidP="000D4CB9">
      <w:pPr>
        <w:spacing w:after="0" w:line="240" w:lineRule="auto"/>
        <w:jc w:val="both"/>
        <w:rPr>
          <w:rFonts w:ascii="Cambria" w:hAnsi="Cambria"/>
        </w:rPr>
      </w:pPr>
    </w:p>
    <w:p w:rsidR="00CD065D" w:rsidRPr="003A611E" w:rsidRDefault="00CD065D" w:rsidP="00CD065D">
      <w:pPr>
        <w:pStyle w:val="ListParagraph"/>
        <w:spacing w:after="0" w:line="240" w:lineRule="auto"/>
        <w:rPr>
          <w:rFonts w:ascii="Cambria" w:hAnsi="Cambria"/>
        </w:rPr>
      </w:pPr>
    </w:p>
    <w:p w:rsidR="00CD065D" w:rsidRPr="003A611E" w:rsidRDefault="000D4CB9" w:rsidP="00CD065D">
      <w:pPr>
        <w:spacing w:after="0" w:line="240" w:lineRule="auto"/>
        <w:jc w:val="center"/>
        <w:rPr>
          <w:rFonts w:ascii="Cambria" w:hAnsi="Cambria"/>
          <w:b/>
        </w:rPr>
      </w:pPr>
      <w:r w:rsidRPr="003A611E">
        <w:rPr>
          <w:rFonts w:ascii="Cambria" w:hAnsi="Cambria"/>
          <w:b/>
        </w:rPr>
        <w:lastRenderedPageBreak/>
        <w:t>PASAL 6</w:t>
      </w:r>
    </w:p>
    <w:p w:rsidR="00CD065D" w:rsidRPr="003A611E" w:rsidRDefault="00CD065D" w:rsidP="00CD065D">
      <w:pPr>
        <w:spacing w:after="0" w:line="240" w:lineRule="auto"/>
        <w:jc w:val="center"/>
        <w:rPr>
          <w:rFonts w:ascii="Cambria" w:hAnsi="Cambria"/>
          <w:b/>
        </w:rPr>
      </w:pPr>
      <w:r w:rsidRPr="003A611E">
        <w:rPr>
          <w:rFonts w:ascii="Cambria" w:hAnsi="Cambria"/>
          <w:b/>
        </w:rPr>
        <w:t>NILAI PROYEK</w:t>
      </w:r>
    </w:p>
    <w:p w:rsidR="00CD065D" w:rsidRPr="003A611E" w:rsidRDefault="00CD065D" w:rsidP="00CD065D">
      <w:pPr>
        <w:jc w:val="center"/>
        <w:rPr>
          <w:rFonts w:ascii="Cambria" w:hAnsi="Cambria"/>
        </w:rPr>
      </w:pPr>
    </w:p>
    <w:p w:rsidR="00CD065D" w:rsidRPr="003A611E" w:rsidRDefault="00CD065D" w:rsidP="00CD065D">
      <w:pPr>
        <w:pStyle w:val="ListParagraph"/>
        <w:numPr>
          <w:ilvl w:val="0"/>
          <w:numId w:val="7"/>
        </w:numPr>
        <w:spacing w:after="0" w:line="240" w:lineRule="auto"/>
        <w:ind w:left="567" w:hanging="567"/>
        <w:jc w:val="both"/>
        <w:rPr>
          <w:rFonts w:ascii="Cambria" w:hAnsi="Cambria"/>
          <w:lang w:val="id-ID"/>
        </w:rPr>
      </w:pPr>
      <w:r w:rsidRPr="003A611E">
        <w:rPr>
          <w:rFonts w:ascii="Cambria" w:hAnsi="Cambria"/>
          <w:lang w:val="id-ID"/>
        </w:rPr>
        <w:t xml:space="preserve">PARA PIHAK sepakat untuk menentukan </w:t>
      </w:r>
      <w:r w:rsidRPr="003A611E">
        <w:rPr>
          <w:rFonts w:ascii="Cambria" w:hAnsi="Cambria"/>
        </w:rPr>
        <w:t xml:space="preserve">nilai PROYEK dalam PERJANJIAN ini </w:t>
      </w:r>
      <w:r w:rsidRPr="003A611E">
        <w:rPr>
          <w:rFonts w:ascii="Cambria" w:hAnsi="Cambria"/>
          <w:lang w:val="id-ID"/>
        </w:rPr>
        <w:t xml:space="preserve">yaitu </w:t>
      </w:r>
      <w:r w:rsidRPr="003A611E">
        <w:rPr>
          <w:rFonts w:ascii="Cambria" w:hAnsi="Cambria"/>
        </w:rPr>
        <w:t xml:space="preserve">sebesar </w:t>
      </w:r>
      <w:r w:rsidR="00967536" w:rsidRPr="003A611E">
        <w:rPr>
          <w:rFonts w:ascii="Cambria" w:hAnsi="Cambria"/>
        </w:rPr>
        <w:t xml:space="preserve"> </w:t>
      </w:r>
      <w:r w:rsidR="00967536" w:rsidRPr="003A611E">
        <w:rPr>
          <w:rFonts w:ascii="Cambria" w:hAnsi="Cambria"/>
          <w:b/>
        </w:rPr>
        <w:t>Rp</w:t>
      </w:r>
      <w:r w:rsidRPr="003A611E">
        <w:rPr>
          <w:rFonts w:ascii="Cambria" w:hAnsi="Cambria"/>
          <w:b/>
        </w:rPr>
        <w:t xml:space="preserve"> </w:t>
      </w:r>
      <w:r w:rsidR="00967536" w:rsidRPr="003A611E">
        <w:rPr>
          <w:rFonts w:ascii="Cambria" w:hAnsi="Cambria"/>
          <w:b/>
          <w:highlight w:val="yellow"/>
        </w:rPr>
        <w:t>_________________</w:t>
      </w:r>
      <w:r w:rsidR="00967536" w:rsidRPr="003A611E">
        <w:rPr>
          <w:rFonts w:ascii="Cambria" w:hAnsi="Cambria"/>
          <w:b/>
          <w:lang w:val="id-ID"/>
        </w:rPr>
        <w:t xml:space="preserve"> </w:t>
      </w:r>
      <w:r w:rsidR="00967536" w:rsidRPr="003A611E">
        <w:rPr>
          <w:rFonts w:ascii="Cambria" w:hAnsi="Cambria"/>
          <w:b/>
        </w:rPr>
        <w:t xml:space="preserve"> </w:t>
      </w:r>
      <w:r w:rsidRPr="003A611E">
        <w:rPr>
          <w:rFonts w:ascii="Cambria" w:hAnsi="Cambria"/>
          <w:b/>
          <w:lang w:val="id-ID"/>
        </w:rPr>
        <w:t>(</w:t>
      </w:r>
      <w:r w:rsidR="00967536" w:rsidRPr="003A611E">
        <w:rPr>
          <w:rFonts w:ascii="Cambria" w:hAnsi="Cambria"/>
          <w:b/>
          <w:highlight w:val="yellow"/>
        </w:rPr>
        <w:t>__________________________________</w:t>
      </w:r>
      <w:r w:rsidRPr="003A611E">
        <w:rPr>
          <w:rFonts w:ascii="Cambria" w:hAnsi="Cambria"/>
          <w:b/>
          <w:lang w:val="id-ID"/>
        </w:rPr>
        <w:t>)</w:t>
      </w:r>
      <w:r w:rsidRPr="003A611E">
        <w:rPr>
          <w:rFonts w:ascii="Cambria" w:hAnsi="Cambria"/>
        </w:rPr>
        <w:t>.</w:t>
      </w:r>
    </w:p>
    <w:p w:rsidR="00CD065D" w:rsidRPr="003A611E" w:rsidRDefault="00CD065D" w:rsidP="00CD065D">
      <w:pPr>
        <w:pStyle w:val="ListParagraph"/>
        <w:ind w:left="567"/>
        <w:jc w:val="both"/>
        <w:rPr>
          <w:rFonts w:ascii="Cambria" w:hAnsi="Cambria"/>
          <w:lang w:val="id-ID"/>
        </w:rPr>
      </w:pPr>
    </w:p>
    <w:p w:rsidR="00CD065D" w:rsidRPr="003A611E" w:rsidRDefault="00CD065D" w:rsidP="00CD065D">
      <w:pPr>
        <w:pStyle w:val="ListParagraph"/>
        <w:numPr>
          <w:ilvl w:val="0"/>
          <w:numId w:val="7"/>
        </w:numPr>
        <w:spacing w:after="0" w:line="240" w:lineRule="auto"/>
        <w:ind w:left="567" w:hanging="567"/>
        <w:jc w:val="both"/>
        <w:rPr>
          <w:rFonts w:ascii="Cambria" w:hAnsi="Cambria"/>
        </w:rPr>
      </w:pPr>
      <w:r w:rsidRPr="003A611E">
        <w:rPr>
          <w:rFonts w:ascii="Cambria" w:hAnsi="Cambria"/>
        </w:rPr>
        <w:t xml:space="preserve">Nilai PROYEK </w:t>
      </w:r>
      <w:r w:rsidRPr="003A611E">
        <w:rPr>
          <w:rFonts w:ascii="Cambria" w:hAnsi="Cambria"/>
          <w:lang w:val="id-ID"/>
        </w:rPr>
        <w:t xml:space="preserve">sebagaimana dimaksud dalam ayat (1) </w:t>
      </w:r>
      <w:r w:rsidRPr="003A611E">
        <w:rPr>
          <w:rFonts w:ascii="Cambria" w:hAnsi="Cambria"/>
        </w:rPr>
        <w:t xml:space="preserve">dibebankan sepenuhnya terlebih dahulu pada PIHAK </w:t>
      </w:r>
      <w:r w:rsidR="00967536" w:rsidRPr="003A611E">
        <w:rPr>
          <w:rFonts w:ascii="Cambria" w:hAnsi="Cambria"/>
          <w:b/>
          <w:highlight w:val="yellow"/>
        </w:rPr>
        <w:t>___________________________________________________</w:t>
      </w:r>
    </w:p>
    <w:p w:rsidR="00CD065D" w:rsidRPr="003A611E" w:rsidRDefault="00CD065D" w:rsidP="00CD065D">
      <w:pPr>
        <w:pStyle w:val="ListParagraph"/>
        <w:rPr>
          <w:rFonts w:ascii="Cambria" w:hAnsi="Cambria"/>
          <w:highlight w:val="yellow"/>
        </w:rPr>
      </w:pPr>
    </w:p>
    <w:p w:rsidR="00CD065D" w:rsidRPr="003A611E" w:rsidRDefault="00CD065D" w:rsidP="00CD065D">
      <w:pPr>
        <w:pStyle w:val="ListParagraph"/>
        <w:numPr>
          <w:ilvl w:val="0"/>
          <w:numId w:val="7"/>
        </w:numPr>
        <w:spacing w:after="0" w:line="240" w:lineRule="auto"/>
        <w:ind w:left="567" w:hanging="567"/>
        <w:jc w:val="both"/>
        <w:rPr>
          <w:rFonts w:ascii="Cambria" w:hAnsi="Cambria"/>
        </w:rPr>
      </w:pPr>
      <w:r w:rsidRPr="003A611E">
        <w:rPr>
          <w:rFonts w:ascii="Cambria" w:hAnsi="Cambria"/>
          <w:highlight w:val="yellow"/>
        </w:rPr>
        <w:t>Nilai PROYEK sebagaimana dimaksud pada ayat (2) sudah / tidak</w:t>
      </w:r>
      <w:r w:rsidRPr="003A611E">
        <w:rPr>
          <w:rFonts w:ascii="Cambria" w:hAnsi="Cambria"/>
        </w:rPr>
        <w:t xml:space="preserve"> termasuk </w:t>
      </w:r>
      <w:r w:rsidRPr="003A611E">
        <w:rPr>
          <w:rFonts w:ascii="Cambria" w:hAnsi="Cambria"/>
          <w:lang w:val="id-ID"/>
        </w:rPr>
        <w:t>Pajak Penghasilan (“</w:t>
      </w:r>
      <w:r w:rsidRPr="003A611E">
        <w:rPr>
          <w:rFonts w:ascii="Cambria" w:hAnsi="Cambria"/>
        </w:rPr>
        <w:t>PPh</w:t>
      </w:r>
      <w:r w:rsidRPr="003A611E">
        <w:rPr>
          <w:rFonts w:ascii="Cambria" w:hAnsi="Cambria"/>
          <w:lang w:val="id-ID"/>
        </w:rPr>
        <w:t xml:space="preserve">”) </w:t>
      </w:r>
      <w:r w:rsidRPr="003A611E">
        <w:rPr>
          <w:rFonts w:ascii="Cambria" w:hAnsi="Cambria"/>
        </w:rPr>
        <w:t xml:space="preserve">dan </w:t>
      </w:r>
      <w:r w:rsidRPr="003A611E">
        <w:rPr>
          <w:rFonts w:ascii="Cambria" w:hAnsi="Cambria"/>
          <w:highlight w:val="yellow"/>
        </w:rPr>
        <w:t>sudah / tidak</w:t>
      </w:r>
      <w:r w:rsidRPr="003A611E">
        <w:rPr>
          <w:rFonts w:ascii="Cambria" w:hAnsi="Cambria"/>
        </w:rPr>
        <w:t xml:space="preserve"> </w:t>
      </w:r>
      <w:r w:rsidRPr="003A611E">
        <w:rPr>
          <w:rFonts w:ascii="Cambria" w:hAnsi="Cambria"/>
          <w:lang w:val="id-ID"/>
        </w:rPr>
        <w:t>Pajak Pertambahan Nilai (“</w:t>
      </w:r>
      <w:r w:rsidRPr="003A611E">
        <w:rPr>
          <w:rFonts w:ascii="Cambria" w:hAnsi="Cambria"/>
        </w:rPr>
        <w:t>PPN</w:t>
      </w:r>
      <w:r w:rsidRPr="003A611E">
        <w:rPr>
          <w:rFonts w:ascii="Cambria" w:hAnsi="Cambria"/>
          <w:lang w:val="id-ID"/>
        </w:rPr>
        <w:t>”)</w:t>
      </w:r>
      <w:r w:rsidRPr="003A611E">
        <w:rPr>
          <w:rFonts w:ascii="Cambria" w:hAnsi="Cambria"/>
        </w:rPr>
        <w:t>. (Selanjutnya disebut “NILAI PROYEK”)</w:t>
      </w:r>
    </w:p>
    <w:p w:rsidR="00CD065D" w:rsidRPr="003A611E" w:rsidRDefault="00CD065D" w:rsidP="00CD065D">
      <w:pPr>
        <w:pStyle w:val="ListParagraph"/>
        <w:ind w:left="567"/>
        <w:jc w:val="both"/>
        <w:rPr>
          <w:rFonts w:ascii="Cambria" w:hAnsi="Cambria"/>
        </w:rPr>
      </w:pPr>
    </w:p>
    <w:p w:rsidR="00CD065D" w:rsidRPr="003A611E" w:rsidRDefault="00CD065D" w:rsidP="00CD065D">
      <w:pPr>
        <w:pStyle w:val="ListParagraph"/>
        <w:numPr>
          <w:ilvl w:val="0"/>
          <w:numId w:val="7"/>
        </w:numPr>
        <w:spacing w:after="0" w:line="240" w:lineRule="auto"/>
        <w:ind w:left="567" w:hanging="567"/>
        <w:jc w:val="both"/>
        <w:rPr>
          <w:rFonts w:ascii="Cambria" w:hAnsi="Cambria"/>
        </w:rPr>
      </w:pPr>
      <w:r w:rsidRPr="003A611E">
        <w:rPr>
          <w:rFonts w:ascii="Cambria" w:hAnsi="Cambria"/>
        </w:rPr>
        <w:t xml:space="preserve">NILAI PROYEK </w:t>
      </w:r>
      <w:r w:rsidRPr="003A611E">
        <w:rPr>
          <w:rFonts w:ascii="Cambria" w:hAnsi="Cambria"/>
          <w:lang w:val="it-IT"/>
        </w:rPr>
        <w:t>tetap dan mengikat sampai dengan selesainya PEKERJAAN sesuai PERJANJIAN, kecuali diubah berdasarkan kesepakatan tertulis yang ditandatangani oleh PARA PIHAK.</w:t>
      </w:r>
    </w:p>
    <w:p w:rsidR="00CD065D" w:rsidRPr="003A611E" w:rsidRDefault="00CD065D" w:rsidP="00CD065D">
      <w:pPr>
        <w:spacing w:after="0" w:line="240" w:lineRule="auto"/>
        <w:jc w:val="center"/>
        <w:rPr>
          <w:rFonts w:ascii="Cambria" w:hAnsi="Cambria"/>
          <w:b/>
          <w:lang w:val="id-ID"/>
        </w:rPr>
      </w:pPr>
    </w:p>
    <w:p w:rsidR="00CD065D" w:rsidRPr="003A611E" w:rsidRDefault="000D4CB9" w:rsidP="00CD065D">
      <w:pPr>
        <w:spacing w:after="0" w:line="240" w:lineRule="auto"/>
        <w:jc w:val="center"/>
        <w:rPr>
          <w:rFonts w:ascii="Cambria" w:hAnsi="Cambria"/>
          <w:b/>
        </w:rPr>
      </w:pPr>
      <w:r w:rsidRPr="003A611E">
        <w:rPr>
          <w:rFonts w:ascii="Cambria" w:hAnsi="Cambria"/>
          <w:b/>
        </w:rPr>
        <w:t>PASAL 7</w:t>
      </w:r>
    </w:p>
    <w:p w:rsidR="00CD065D" w:rsidRPr="003A611E" w:rsidRDefault="00CD065D" w:rsidP="00CD065D">
      <w:pPr>
        <w:spacing w:after="0" w:line="240" w:lineRule="auto"/>
        <w:jc w:val="center"/>
        <w:rPr>
          <w:rFonts w:ascii="Cambria" w:hAnsi="Cambria"/>
          <w:b/>
        </w:rPr>
      </w:pPr>
      <w:r w:rsidRPr="003A611E">
        <w:rPr>
          <w:rFonts w:ascii="Cambria" w:hAnsi="Cambria"/>
          <w:b/>
        </w:rPr>
        <w:t>PENAGIHAN PEMBAYARAN NILAI PROYEK</w:t>
      </w:r>
    </w:p>
    <w:p w:rsidR="00CD065D" w:rsidRPr="003A611E" w:rsidRDefault="00CD065D" w:rsidP="00CD065D">
      <w:pPr>
        <w:jc w:val="center"/>
        <w:rPr>
          <w:rFonts w:ascii="Cambria" w:hAnsi="Cambria"/>
          <w:b/>
        </w:rPr>
      </w:pPr>
      <w:r w:rsidRPr="003A611E">
        <w:rPr>
          <w:rFonts w:ascii="Cambria" w:hAnsi="Cambria"/>
          <w:b/>
        </w:rPr>
        <w:t xml:space="preserve"> </w:t>
      </w:r>
    </w:p>
    <w:p w:rsidR="00CD065D" w:rsidRPr="003A611E" w:rsidRDefault="00CD065D" w:rsidP="00CD065D">
      <w:pPr>
        <w:pStyle w:val="ListParagraph"/>
        <w:numPr>
          <w:ilvl w:val="0"/>
          <w:numId w:val="8"/>
        </w:numPr>
        <w:spacing w:after="0" w:line="240" w:lineRule="auto"/>
        <w:ind w:left="630" w:hanging="540"/>
        <w:jc w:val="both"/>
        <w:rPr>
          <w:rFonts w:ascii="Cambria" w:hAnsi="Cambria"/>
        </w:rPr>
      </w:pPr>
      <w:r w:rsidRPr="003A611E">
        <w:rPr>
          <w:rFonts w:ascii="Cambria" w:hAnsi="Cambria"/>
        </w:rPr>
        <w:t>Penagihan NILAI PROYEK dilakukan oleh PIHAK KEDUA kepada PIHAK PERTAMA dengan setelah terselesaikannya PROYEK dengan menyertakan dokumen antara lain sebagai berikut:</w:t>
      </w:r>
    </w:p>
    <w:p w:rsidR="00CD065D" w:rsidRPr="003A611E" w:rsidRDefault="00CD065D" w:rsidP="00CD065D">
      <w:pPr>
        <w:pStyle w:val="ListParagraph"/>
        <w:numPr>
          <w:ilvl w:val="0"/>
          <w:numId w:val="9"/>
        </w:numPr>
        <w:spacing w:after="0" w:line="240" w:lineRule="auto"/>
        <w:ind w:left="1080"/>
        <w:jc w:val="both"/>
        <w:rPr>
          <w:rFonts w:ascii="Cambria" w:hAnsi="Cambria"/>
        </w:rPr>
      </w:pPr>
      <w:r w:rsidRPr="003A611E">
        <w:rPr>
          <w:rFonts w:ascii="Cambria" w:hAnsi="Cambria"/>
        </w:rPr>
        <w:t>Surat Permohonan Pembayaran;</w:t>
      </w:r>
    </w:p>
    <w:p w:rsidR="00CD065D" w:rsidRPr="003A611E" w:rsidRDefault="00CD065D" w:rsidP="00CD065D">
      <w:pPr>
        <w:pStyle w:val="ListParagraph"/>
        <w:numPr>
          <w:ilvl w:val="0"/>
          <w:numId w:val="9"/>
        </w:numPr>
        <w:spacing w:after="0" w:line="240" w:lineRule="auto"/>
        <w:ind w:left="1080"/>
        <w:jc w:val="both"/>
        <w:rPr>
          <w:rFonts w:ascii="Cambria" w:hAnsi="Cambria"/>
        </w:rPr>
      </w:pPr>
      <w:r w:rsidRPr="003A611E">
        <w:rPr>
          <w:rFonts w:ascii="Cambria" w:hAnsi="Cambria"/>
        </w:rPr>
        <w:t>Berita Acara dimulainya PROYEK</w:t>
      </w:r>
    </w:p>
    <w:p w:rsidR="00CD065D" w:rsidRPr="003A611E" w:rsidRDefault="00CD065D" w:rsidP="00CD065D">
      <w:pPr>
        <w:pStyle w:val="ListParagraph"/>
        <w:numPr>
          <w:ilvl w:val="0"/>
          <w:numId w:val="9"/>
        </w:numPr>
        <w:spacing w:after="0" w:line="240" w:lineRule="auto"/>
        <w:ind w:left="1080"/>
        <w:jc w:val="both"/>
        <w:rPr>
          <w:rFonts w:ascii="Cambria" w:hAnsi="Cambria"/>
        </w:rPr>
      </w:pPr>
      <w:r w:rsidRPr="003A611E">
        <w:rPr>
          <w:rFonts w:ascii="Cambria" w:hAnsi="Cambria"/>
          <w:i/>
        </w:rPr>
        <w:t xml:space="preserve">Copy </w:t>
      </w:r>
      <w:r w:rsidRPr="003A611E">
        <w:rPr>
          <w:rFonts w:ascii="Cambria" w:hAnsi="Cambria"/>
        </w:rPr>
        <w:t>NPWP PIHAK KEDUA;</w:t>
      </w:r>
    </w:p>
    <w:p w:rsidR="00CD065D" w:rsidRPr="003A611E" w:rsidRDefault="00CD065D" w:rsidP="00CD065D">
      <w:pPr>
        <w:pStyle w:val="ListParagraph"/>
        <w:numPr>
          <w:ilvl w:val="0"/>
          <w:numId w:val="9"/>
        </w:numPr>
        <w:spacing w:after="0" w:line="240" w:lineRule="auto"/>
        <w:ind w:left="1080"/>
        <w:jc w:val="both"/>
        <w:rPr>
          <w:rFonts w:ascii="Cambria" w:hAnsi="Cambria"/>
        </w:rPr>
      </w:pPr>
      <w:r w:rsidRPr="003A611E">
        <w:rPr>
          <w:rFonts w:ascii="Cambria" w:hAnsi="Cambria"/>
        </w:rPr>
        <w:t>Faktur Pajak dan Surat Keterangan Nomor Faktur Pajak dari Kantor Pelayanan Pajak</w:t>
      </w:r>
    </w:p>
    <w:p w:rsidR="00CD065D" w:rsidRPr="003A611E" w:rsidRDefault="00CD065D" w:rsidP="00CD065D">
      <w:pPr>
        <w:pStyle w:val="ListParagraph"/>
        <w:numPr>
          <w:ilvl w:val="0"/>
          <w:numId w:val="9"/>
        </w:numPr>
        <w:spacing w:after="0" w:line="240" w:lineRule="auto"/>
        <w:ind w:left="1080"/>
        <w:jc w:val="both"/>
        <w:rPr>
          <w:rFonts w:ascii="Cambria" w:hAnsi="Cambria"/>
        </w:rPr>
      </w:pPr>
      <w:r w:rsidRPr="003A611E">
        <w:rPr>
          <w:rFonts w:ascii="Cambria" w:hAnsi="Cambria"/>
        </w:rPr>
        <w:t>Laporan dan Foto PROYEK;</w:t>
      </w:r>
    </w:p>
    <w:p w:rsidR="00CD065D" w:rsidRPr="003A611E" w:rsidRDefault="00CD065D" w:rsidP="00CD065D">
      <w:pPr>
        <w:pStyle w:val="ListParagraph"/>
        <w:numPr>
          <w:ilvl w:val="0"/>
          <w:numId w:val="9"/>
        </w:numPr>
        <w:spacing w:after="0" w:line="240" w:lineRule="auto"/>
        <w:ind w:left="1080"/>
        <w:jc w:val="both"/>
        <w:rPr>
          <w:rFonts w:ascii="Cambria" w:hAnsi="Cambria"/>
        </w:rPr>
      </w:pPr>
      <w:r w:rsidRPr="003A611E">
        <w:rPr>
          <w:rFonts w:ascii="Cambria" w:hAnsi="Cambria"/>
        </w:rPr>
        <w:t>Berita Acara Pembayaran;</w:t>
      </w:r>
    </w:p>
    <w:p w:rsidR="00CD065D" w:rsidRPr="003A611E" w:rsidRDefault="00CD065D" w:rsidP="00CD065D">
      <w:pPr>
        <w:pStyle w:val="ListParagraph"/>
        <w:numPr>
          <w:ilvl w:val="0"/>
          <w:numId w:val="9"/>
        </w:numPr>
        <w:spacing w:after="0" w:line="240" w:lineRule="auto"/>
        <w:ind w:left="1080"/>
        <w:jc w:val="both"/>
        <w:rPr>
          <w:rFonts w:ascii="Cambria" w:hAnsi="Cambria"/>
        </w:rPr>
      </w:pPr>
      <w:r w:rsidRPr="003A611E">
        <w:rPr>
          <w:rFonts w:ascii="Cambria" w:hAnsi="Cambria"/>
          <w:i/>
        </w:rPr>
        <w:t xml:space="preserve">Copy </w:t>
      </w:r>
      <w:r w:rsidRPr="003A611E">
        <w:rPr>
          <w:rFonts w:ascii="Cambria" w:hAnsi="Cambria"/>
        </w:rPr>
        <w:t>PERJANJIAN.</w:t>
      </w:r>
    </w:p>
    <w:p w:rsidR="00CD065D" w:rsidRPr="003A611E" w:rsidRDefault="00CD065D" w:rsidP="00CD065D">
      <w:pPr>
        <w:pStyle w:val="ListParagraph"/>
        <w:ind w:left="0"/>
        <w:rPr>
          <w:rFonts w:ascii="Cambria" w:hAnsi="Cambria"/>
        </w:rPr>
      </w:pPr>
    </w:p>
    <w:p w:rsidR="00CD065D" w:rsidRPr="003A611E" w:rsidRDefault="00CD065D" w:rsidP="00CD065D">
      <w:pPr>
        <w:pStyle w:val="ListParagraph"/>
        <w:numPr>
          <w:ilvl w:val="0"/>
          <w:numId w:val="8"/>
        </w:numPr>
        <w:spacing w:after="0" w:line="240" w:lineRule="auto"/>
        <w:ind w:left="630" w:hanging="540"/>
        <w:jc w:val="both"/>
        <w:rPr>
          <w:rFonts w:ascii="Cambria" w:hAnsi="Cambria"/>
        </w:rPr>
      </w:pPr>
      <w:r w:rsidRPr="003A611E">
        <w:rPr>
          <w:rFonts w:ascii="Cambria" w:hAnsi="Cambria"/>
        </w:rPr>
        <w:t>Dokumen – dokumen sebagaimana dimaksud pada ayat (1) merupakan syarat untuk dapat dilaksanakannya pembayaran NILAI PROYEK oleh PIHAK PERTAMA kepada PIHAK KEDUA. (Selanjutnya disebut “DOKUMEN PENAGIHAN”).</w:t>
      </w:r>
    </w:p>
    <w:p w:rsidR="00CD065D" w:rsidRPr="003A611E" w:rsidRDefault="00CD065D" w:rsidP="00CD065D">
      <w:pPr>
        <w:spacing w:after="0" w:line="240" w:lineRule="auto"/>
        <w:rPr>
          <w:rFonts w:ascii="Cambria" w:hAnsi="Cambria"/>
          <w:b/>
        </w:rPr>
      </w:pPr>
    </w:p>
    <w:p w:rsidR="00CD065D" w:rsidRPr="003A611E" w:rsidRDefault="00CD065D" w:rsidP="00CD065D">
      <w:pPr>
        <w:spacing w:after="0" w:line="240" w:lineRule="auto"/>
        <w:rPr>
          <w:rFonts w:ascii="Cambria" w:hAnsi="Cambria"/>
          <w:b/>
        </w:rPr>
      </w:pPr>
    </w:p>
    <w:p w:rsidR="00CD065D" w:rsidRPr="003A611E" w:rsidRDefault="00CD065D" w:rsidP="00CD065D">
      <w:pPr>
        <w:spacing w:after="0" w:line="240" w:lineRule="auto"/>
        <w:jc w:val="center"/>
        <w:rPr>
          <w:rFonts w:ascii="Cambria" w:hAnsi="Cambria"/>
          <w:b/>
          <w:lang w:val="id-ID"/>
        </w:rPr>
      </w:pPr>
    </w:p>
    <w:p w:rsidR="00CD065D" w:rsidRPr="003A611E" w:rsidRDefault="00CD065D" w:rsidP="00CD065D">
      <w:pPr>
        <w:spacing w:after="0" w:line="240" w:lineRule="auto"/>
        <w:jc w:val="center"/>
        <w:rPr>
          <w:rFonts w:ascii="Cambria" w:hAnsi="Cambria"/>
          <w:b/>
        </w:rPr>
      </w:pPr>
      <w:r w:rsidRPr="003A611E">
        <w:rPr>
          <w:rFonts w:ascii="Cambria" w:hAnsi="Cambria"/>
          <w:b/>
        </w:rPr>
        <w:t xml:space="preserve">PASAL </w:t>
      </w:r>
      <w:r w:rsidR="000D4CB9" w:rsidRPr="003A611E">
        <w:rPr>
          <w:rFonts w:ascii="Cambria" w:hAnsi="Cambria"/>
          <w:b/>
        </w:rPr>
        <w:t>8</w:t>
      </w:r>
    </w:p>
    <w:p w:rsidR="00CD065D" w:rsidRPr="003A611E" w:rsidRDefault="00CD065D" w:rsidP="00CD065D">
      <w:pPr>
        <w:spacing w:after="0" w:line="240" w:lineRule="auto"/>
        <w:jc w:val="center"/>
        <w:rPr>
          <w:rFonts w:ascii="Cambria" w:hAnsi="Cambria"/>
          <w:b/>
        </w:rPr>
      </w:pPr>
      <w:r w:rsidRPr="003A611E">
        <w:rPr>
          <w:rFonts w:ascii="Cambria" w:hAnsi="Cambria"/>
          <w:b/>
          <w:lang w:val="id-ID"/>
        </w:rPr>
        <w:t>MEKANISME</w:t>
      </w:r>
      <w:r w:rsidRPr="003A611E">
        <w:rPr>
          <w:rFonts w:ascii="Cambria" w:hAnsi="Cambria"/>
          <w:b/>
        </w:rPr>
        <w:t xml:space="preserve"> PEMBAYARAN</w:t>
      </w:r>
    </w:p>
    <w:p w:rsidR="00CD065D" w:rsidRPr="003A611E" w:rsidRDefault="00CD065D" w:rsidP="00CD065D">
      <w:pPr>
        <w:rPr>
          <w:rFonts w:ascii="Cambria" w:hAnsi="Cambria"/>
          <w:bCs/>
          <w:color w:val="000000"/>
          <w:lang w:val="id-ID"/>
        </w:rPr>
      </w:pPr>
    </w:p>
    <w:p w:rsidR="00CD065D" w:rsidRPr="003A611E" w:rsidRDefault="00CD065D" w:rsidP="00CD065D">
      <w:pPr>
        <w:pStyle w:val="ListParagraph"/>
        <w:numPr>
          <w:ilvl w:val="0"/>
          <w:numId w:val="6"/>
        </w:numPr>
        <w:spacing w:after="0" w:line="240" w:lineRule="auto"/>
        <w:ind w:left="567" w:hanging="567"/>
        <w:jc w:val="both"/>
        <w:rPr>
          <w:rFonts w:ascii="Cambria" w:hAnsi="Cambria"/>
          <w:lang w:val="id-ID"/>
        </w:rPr>
      </w:pPr>
      <w:r w:rsidRPr="003A611E">
        <w:rPr>
          <w:rFonts w:ascii="Cambria" w:hAnsi="Cambria"/>
          <w:lang w:val="id-ID"/>
        </w:rPr>
        <w:t xml:space="preserve">PARA PIHAK sepakat untuk menentukan mekanisme pembayaran </w:t>
      </w:r>
      <w:r w:rsidRPr="003A611E">
        <w:rPr>
          <w:rFonts w:ascii="Cambria" w:hAnsi="Cambria"/>
        </w:rPr>
        <w:t xml:space="preserve">NILAI PROYEK </w:t>
      </w:r>
      <w:r w:rsidRPr="003A611E">
        <w:rPr>
          <w:rFonts w:ascii="Cambria" w:hAnsi="Cambria"/>
          <w:lang w:val="id-ID"/>
        </w:rPr>
        <w:t xml:space="preserve">yaitu </w:t>
      </w:r>
      <w:r w:rsidRPr="003A611E">
        <w:rPr>
          <w:rFonts w:ascii="Cambria" w:hAnsi="Cambria"/>
        </w:rPr>
        <w:t>dilakukan</w:t>
      </w:r>
      <w:r w:rsidRPr="003A611E">
        <w:rPr>
          <w:rFonts w:ascii="Cambria" w:hAnsi="Cambria"/>
          <w:lang w:val="id-ID"/>
        </w:rPr>
        <w:t xml:space="preserve"> secara keseluruhan yang dilaksanakan paling lambat </w:t>
      </w:r>
      <w:r w:rsidR="00967536" w:rsidRPr="003A611E">
        <w:rPr>
          <w:rFonts w:ascii="Cambria" w:hAnsi="Cambria"/>
          <w:b/>
          <w:highlight w:val="yellow"/>
        </w:rPr>
        <w:t>_________________</w:t>
      </w:r>
      <w:r w:rsidRPr="003A611E">
        <w:rPr>
          <w:rFonts w:ascii="Cambria" w:hAnsi="Cambria"/>
          <w:lang w:val="id-ID"/>
        </w:rPr>
        <w:t xml:space="preserve"> hari sejak ditandatanganinya berita acara penyelesaian PROYEK. </w:t>
      </w:r>
    </w:p>
    <w:p w:rsidR="00CD065D" w:rsidRPr="003A611E" w:rsidRDefault="00CD065D" w:rsidP="00CD065D">
      <w:pPr>
        <w:pStyle w:val="ListParagraph"/>
        <w:spacing w:after="0" w:line="240" w:lineRule="auto"/>
        <w:ind w:left="567"/>
        <w:jc w:val="both"/>
        <w:rPr>
          <w:rFonts w:ascii="Cambria" w:hAnsi="Cambria"/>
          <w:lang w:val="id-ID"/>
        </w:rPr>
      </w:pPr>
    </w:p>
    <w:p w:rsidR="00CD065D" w:rsidRPr="003A611E" w:rsidRDefault="00CD065D" w:rsidP="00CD065D">
      <w:pPr>
        <w:pStyle w:val="BodyText"/>
        <w:numPr>
          <w:ilvl w:val="0"/>
          <w:numId w:val="6"/>
        </w:numPr>
        <w:tabs>
          <w:tab w:val="left" w:pos="0"/>
        </w:tabs>
        <w:suppressAutoHyphens w:val="0"/>
        <w:spacing w:before="0"/>
        <w:ind w:left="567" w:hanging="567"/>
        <w:rPr>
          <w:rFonts w:ascii="Cambria" w:hAnsi="Cambria"/>
          <w:sz w:val="22"/>
          <w:szCs w:val="22"/>
        </w:rPr>
      </w:pPr>
      <w:r w:rsidRPr="003A611E">
        <w:rPr>
          <w:rFonts w:ascii="Cambria" w:hAnsi="Cambria"/>
          <w:sz w:val="22"/>
          <w:szCs w:val="22"/>
        </w:rPr>
        <w:t xml:space="preserve">Semua pembayaran yang dilakukan oleh </w:t>
      </w:r>
      <w:r w:rsidRPr="003A611E">
        <w:rPr>
          <w:rFonts w:ascii="Cambria" w:hAnsi="Cambria"/>
          <w:sz w:val="22"/>
          <w:szCs w:val="22"/>
          <w:lang w:val="id-ID"/>
        </w:rPr>
        <w:t>PIHAK PERTAMA</w:t>
      </w:r>
      <w:r w:rsidRPr="003A611E">
        <w:rPr>
          <w:rFonts w:ascii="Cambria" w:hAnsi="Cambria"/>
          <w:sz w:val="22"/>
          <w:szCs w:val="22"/>
        </w:rPr>
        <w:t xml:space="preserve"> kepada PIHAK </w:t>
      </w:r>
      <w:r w:rsidRPr="003A611E">
        <w:rPr>
          <w:rFonts w:ascii="Cambria" w:hAnsi="Cambria"/>
          <w:sz w:val="22"/>
          <w:szCs w:val="22"/>
          <w:lang w:val="id-ID"/>
        </w:rPr>
        <w:t xml:space="preserve">KEDUA dilaksanakan </w:t>
      </w:r>
      <w:r w:rsidRPr="003A611E">
        <w:rPr>
          <w:rFonts w:ascii="Cambria" w:hAnsi="Cambria"/>
          <w:sz w:val="22"/>
          <w:szCs w:val="22"/>
        </w:rPr>
        <w:t xml:space="preserve">secara tunai atau dengan cek, bilyet giro atau transfer ke </w:t>
      </w:r>
      <w:r w:rsidRPr="003A611E">
        <w:rPr>
          <w:rFonts w:ascii="Cambria" w:hAnsi="Cambria"/>
          <w:sz w:val="22"/>
          <w:szCs w:val="22"/>
          <w:lang w:val="id-ID"/>
        </w:rPr>
        <w:t>r</w:t>
      </w:r>
      <w:r w:rsidRPr="003A611E">
        <w:rPr>
          <w:rFonts w:ascii="Cambria" w:hAnsi="Cambria"/>
          <w:sz w:val="22"/>
          <w:szCs w:val="22"/>
        </w:rPr>
        <w:t xml:space="preserve">ekening Bank </w:t>
      </w:r>
      <w:r w:rsidRPr="003A611E">
        <w:rPr>
          <w:rFonts w:ascii="Cambria" w:hAnsi="Cambria"/>
          <w:sz w:val="22"/>
          <w:szCs w:val="22"/>
          <w:lang w:val="id-ID"/>
        </w:rPr>
        <w:t>PIHAK KEDUA dengan data – data sebagai berikut :</w:t>
      </w:r>
    </w:p>
    <w:p w:rsidR="00CD065D" w:rsidRPr="003A611E" w:rsidRDefault="00CD065D" w:rsidP="00CD065D">
      <w:pPr>
        <w:pStyle w:val="BodyText"/>
        <w:tabs>
          <w:tab w:val="left" w:pos="0"/>
        </w:tabs>
        <w:rPr>
          <w:rFonts w:ascii="Cambria" w:hAnsi="Cambria"/>
          <w:sz w:val="22"/>
          <w:szCs w:val="22"/>
        </w:rPr>
      </w:pPr>
    </w:p>
    <w:p w:rsidR="00CD065D" w:rsidRPr="003A611E" w:rsidRDefault="00CD065D" w:rsidP="00CD065D">
      <w:pPr>
        <w:pStyle w:val="ListParagraph"/>
        <w:spacing w:after="0" w:line="240" w:lineRule="auto"/>
        <w:ind w:left="630"/>
        <w:rPr>
          <w:rFonts w:ascii="Cambria" w:hAnsi="Cambria"/>
        </w:rPr>
      </w:pPr>
      <w:r w:rsidRPr="003A611E">
        <w:rPr>
          <w:rFonts w:ascii="Cambria" w:hAnsi="Cambria"/>
          <w:lang w:val="id-ID"/>
        </w:rPr>
        <w:lastRenderedPageBreak/>
        <w:t>Bank</w:t>
      </w:r>
      <w:r w:rsidRPr="003A611E">
        <w:rPr>
          <w:rFonts w:ascii="Cambria" w:hAnsi="Cambria"/>
          <w:lang w:val="id-ID"/>
        </w:rPr>
        <w:tab/>
      </w:r>
      <w:r w:rsidRPr="003A611E">
        <w:rPr>
          <w:rFonts w:ascii="Cambria" w:hAnsi="Cambria"/>
          <w:lang w:val="id-ID"/>
        </w:rPr>
        <w:tab/>
      </w:r>
      <w:r w:rsidRPr="003A611E">
        <w:rPr>
          <w:rFonts w:ascii="Cambria" w:hAnsi="Cambria"/>
          <w:lang w:val="id-ID"/>
        </w:rPr>
        <w:tab/>
        <w:t xml:space="preserve">: </w:t>
      </w:r>
      <w:r w:rsidR="00967536" w:rsidRPr="003A611E">
        <w:rPr>
          <w:rFonts w:ascii="Cambria" w:hAnsi="Cambria"/>
          <w:b/>
          <w:highlight w:val="yellow"/>
        </w:rPr>
        <w:t>_________________</w:t>
      </w:r>
    </w:p>
    <w:p w:rsidR="00CD065D" w:rsidRPr="003A611E" w:rsidRDefault="00CD065D" w:rsidP="00CD065D">
      <w:pPr>
        <w:pStyle w:val="ListParagraph"/>
        <w:spacing w:after="0" w:line="240" w:lineRule="auto"/>
        <w:ind w:left="630"/>
        <w:rPr>
          <w:rFonts w:ascii="Cambria" w:hAnsi="Cambria"/>
        </w:rPr>
      </w:pPr>
      <w:r w:rsidRPr="003A611E">
        <w:rPr>
          <w:rFonts w:ascii="Cambria" w:hAnsi="Cambria"/>
          <w:lang w:val="id-ID"/>
        </w:rPr>
        <w:t>Cabang</w:t>
      </w:r>
      <w:r w:rsidRPr="003A611E">
        <w:rPr>
          <w:rFonts w:ascii="Cambria" w:hAnsi="Cambria"/>
          <w:lang w:val="id-ID"/>
        </w:rPr>
        <w:tab/>
      </w:r>
      <w:r w:rsidRPr="003A611E">
        <w:rPr>
          <w:rFonts w:ascii="Cambria" w:hAnsi="Cambria"/>
          <w:lang w:val="id-ID"/>
        </w:rPr>
        <w:tab/>
      </w:r>
      <w:r w:rsidRPr="003A611E">
        <w:rPr>
          <w:rFonts w:ascii="Cambria" w:hAnsi="Cambria"/>
          <w:lang w:val="id-ID"/>
        </w:rPr>
        <w:tab/>
        <w:t xml:space="preserve">: </w:t>
      </w:r>
      <w:r w:rsidR="00967536" w:rsidRPr="003A611E">
        <w:rPr>
          <w:rFonts w:ascii="Cambria" w:hAnsi="Cambria"/>
          <w:b/>
          <w:highlight w:val="yellow"/>
        </w:rPr>
        <w:t>_________________</w:t>
      </w:r>
    </w:p>
    <w:p w:rsidR="00CD065D" w:rsidRPr="003A611E" w:rsidRDefault="00CD065D" w:rsidP="00CD065D">
      <w:pPr>
        <w:pStyle w:val="ListParagraph"/>
        <w:spacing w:after="0" w:line="240" w:lineRule="auto"/>
        <w:ind w:left="630"/>
        <w:rPr>
          <w:rFonts w:ascii="Cambria" w:hAnsi="Cambria"/>
        </w:rPr>
      </w:pPr>
      <w:r w:rsidRPr="003A611E">
        <w:rPr>
          <w:rFonts w:ascii="Cambria" w:hAnsi="Cambria"/>
          <w:lang w:val="id-ID"/>
        </w:rPr>
        <w:t>Nomor Rekening</w:t>
      </w:r>
      <w:r w:rsidRPr="003A611E">
        <w:rPr>
          <w:rFonts w:ascii="Cambria" w:hAnsi="Cambria"/>
          <w:lang w:val="id-ID"/>
        </w:rPr>
        <w:tab/>
        <w:t xml:space="preserve">: </w:t>
      </w:r>
      <w:r w:rsidR="00967536" w:rsidRPr="003A611E">
        <w:rPr>
          <w:rFonts w:ascii="Cambria" w:hAnsi="Cambria"/>
          <w:b/>
          <w:highlight w:val="yellow"/>
        </w:rPr>
        <w:t>_________________</w:t>
      </w:r>
    </w:p>
    <w:p w:rsidR="00CD065D" w:rsidRPr="003A611E" w:rsidRDefault="00CD065D" w:rsidP="00CD065D">
      <w:pPr>
        <w:pStyle w:val="BodyText"/>
        <w:tabs>
          <w:tab w:val="left" w:pos="0"/>
        </w:tabs>
        <w:spacing w:before="0"/>
        <w:ind w:left="630"/>
        <w:rPr>
          <w:rFonts w:ascii="Cambria" w:hAnsi="Cambria"/>
          <w:sz w:val="22"/>
          <w:szCs w:val="22"/>
        </w:rPr>
      </w:pPr>
      <w:r w:rsidRPr="003A611E">
        <w:rPr>
          <w:rFonts w:ascii="Cambria" w:hAnsi="Cambria"/>
          <w:sz w:val="22"/>
          <w:szCs w:val="22"/>
          <w:lang w:val="id-ID"/>
        </w:rPr>
        <w:t xml:space="preserve">Atas Nama </w:t>
      </w:r>
      <w:r w:rsidRPr="003A611E">
        <w:rPr>
          <w:rFonts w:ascii="Cambria" w:hAnsi="Cambria"/>
          <w:sz w:val="22"/>
          <w:szCs w:val="22"/>
          <w:lang w:val="id-ID"/>
        </w:rPr>
        <w:tab/>
      </w:r>
      <w:r w:rsidRPr="003A611E">
        <w:rPr>
          <w:rFonts w:ascii="Cambria" w:hAnsi="Cambria"/>
          <w:sz w:val="22"/>
          <w:szCs w:val="22"/>
          <w:lang w:val="id-ID"/>
        </w:rPr>
        <w:tab/>
        <w:t xml:space="preserve">: </w:t>
      </w:r>
      <w:r w:rsidR="00967536" w:rsidRPr="003A611E">
        <w:rPr>
          <w:rFonts w:ascii="Cambria" w:hAnsi="Cambria"/>
          <w:b/>
          <w:sz w:val="22"/>
          <w:szCs w:val="22"/>
          <w:highlight w:val="yellow"/>
        </w:rPr>
        <w:t>_________________</w:t>
      </w:r>
    </w:p>
    <w:p w:rsidR="00CD065D" w:rsidRPr="003A611E" w:rsidRDefault="00CD065D" w:rsidP="00CD065D">
      <w:pPr>
        <w:pStyle w:val="BodyText"/>
        <w:tabs>
          <w:tab w:val="left" w:pos="0"/>
        </w:tabs>
        <w:rPr>
          <w:rFonts w:ascii="Cambria" w:hAnsi="Cambria"/>
          <w:sz w:val="22"/>
          <w:szCs w:val="22"/>
        </w:rPr>
      </w:pPr>
    </w:p>
    <w:p w:rsidR="00CD065D" w:rsidRPr="003A611E" w:rsidRDefault="00CD065D" w:rsidP="00CD065D">
      <w:pPr>
        <w:pStyle w:val="BodyText"/>
        <w:numPr>
          <w:ilvl w:val="0"/>
          <w:numId w:val="6"/>
        </w:numPr>
        <w:tabs>
          <w:tab w:val="left" w:pos="0"/>
        </w:tabs>
        <w:suppressAutoHyphens w:val="0"/>
        <w:spacing w:before="0"/>
        <w:ind w:left="567" w:hanging="567"/>
        <w:rPr>
          <w:rFonts w:ascii="Cambria" w:hAnsi="Cambria"/>
          <w:sz w:val="22"/>
          <w:szCs w:val="22"/>
        </w:rPr>
      </w:pPr>
      <w:r w:rsidRPr="003A611E">
        <w:rPr>
          <w:rFonts w:ascii="Cambria" w:hAnsi="Cambria"/>
          <w:sz w:val="22"/>
          <w:szCs w:val="22"/>
        </w:rPr>
        <w:t>Mekanisme pembayaran sebagaimana dimaksud pada ayat (1) dan (2) diatas dapat diubah berdasarkan kesepakatan tertulis yang ditandatangani oleh PARA PIHAK yang dituangkan secara tersendiri dalam addendum.</w:t>
      </w:r>
    </w:p>
    <w:p w:rsidR="00CD065D" w:rsidRPr="003A611E" w:rsidRDefault="00CD065D" w:rsidP="00CD065D">
      <w:pPr>
        <w:spacing w:after="0" w:line="240" w:lineRule="auto"/>
        <w:jc w:val="center"/>
        <w:rPr>
          <w:rFonts w:ascii="Cambria" w:hAnsi="Cambria"/>
          <w:b/>
          <w:lang w:val="id-ID"/>
        </w:rPr>
      </w:pPr>
    </w:p>
    <w:p w:rsidR="00CD065D" w:rsidRPr="003A611E" w:rsidRDefault="00CD065D" w:rsidP="00CD065D">
      <w:pPr>
        <w:spacing w:after="0" w:line="240" w:lineRule="auto"/>
        <w:jc w:val="center"/>
        <w:rPr>
          <w:rFonts w:ascii="Cambria" w:hAnsi="Cambria"/>
          <w:b/>
        </w:rPr>
      </w:pPr>
      <w:r w:rsidRPr="003A611E">
        <w:rPr>
          <w:rFonts w:ascii="Cambria" w:hAnsi="Cambria"/>
          <w:b/>
        </w:rPr>
        <w:t xml:space="preserve">PASAL </w:t>
      </w:r>
      <w:r w:rsidR="000D4CB9" w:rsidRPr="003A611E">
        <w:rPr>
          <w:rFonts w:ascii="Cambria" w:hAnsi="Cambria"/>
          <w:b/>
        </w:rPr>
        <w:t>9</w:t>
      </w:r>
    </w:p>
    <w:p w:rsidR="00CD065D" w:rsidRPr="003A611E" w:rsidRDefault="00CD065D" w:rsidP="00CD065D">
      <w:pPr>
        <w:spacing w:after="0" w:line="240" w:lineRule="auto"/>
        <w:jc w:val="center"/>
        <w:rPr>
          <w:rFonts w:ascii="Cambria" w:hAnsi="Cambria"/>
          <w:b/>
        </w:rPr>
      </w:pPr>
      <w:r w:rsidRPr="003A611E">
        <w:rPr>
          <w:rFonts w:ascii="Cambria" w:hAnsi="Cambria"/>
          <w:b/>
        </w:rPr>
        <w:t xml:space="preserve">BIAYA DAN PAJAK </w:t>
      </w:r>
    </w:p>
    <w:p w:rsidR="00CD065D" w:rsidRPr="003A611E" w:rsidRDefault="00CD065D" w:rsidP="00CD065D">
      <w:pPr>
        <w:spacing w:after="0" w:line="240" w:lineRule="auto"/>
        <w:jc w:val="center"/>
        <w:rPr>
          <w:rFonts w:ascii="Cambria" w:hAnsi="Cambria"/>
          <w:b/>
        </w:rPr>
      </w:pPr>
    </w:p>
    <w:p w:rsidR="00CD065D" w:rsidRPr="003A611E" w:rsidRDefault="00CD065D" w:rsidP="00CD065D">
      <w:pPr>
        <w:pStyle w:val="MediumGrid1-Accent21"/>
        <w:spacing w:after="0" w:line="240" w:lineRule="auto"/>
        <w:ind w:left="0"/>
        <w:contextualSpacing w:val="0"/>
        <w:jc w:val="both"/>
        <w:rPr>
          <w:rFonts w:ascii="Cambria" w:hAnsi="Cambria"/>
        </w:rPr>
      </w:pPr>
      <w:r w:rsidRPr="003A611E">
        <w:rPr>
          <w:rFonts w:ascii="Cambria" w:hAnsi="Cambria"/>
        </w:rPr>
        <w:t xml:space="preserve">Segala biaya dan pajak yang muncul atas ditandatanganinya PERJANJIAN ini akan ditanggung oleh masing masing PIHAK </w:t>
      </w:r>
      <w:r w:rsidRPr="003A611E">
        <w:rPr>
          <w:rFonts w:ascii="Cambria" w:hAnsi="Cambria"/>
          <w:lang w:val="sv-SE"/>
        </w:rPr>
        <w:t>dengan tanpa mengenyampingkan ketentuan dan peraturan yang berlaku</w:t>
      </w:r>
      <w:r w:rsidRPr="003A611E">
        <w:rPr>
          <w:rFonts w:ascii="Cambria" w:hAnsi="Cambria"/>
        </w:rPr>
        <w:t>.</w:t>
      </w:r>
    </w:p>
    <w:p w:rsidR="00CD065D" w:rsidRPr="003A611E" w:rsidRDefault="00CD065D" w:rsidP="00CD065D">
      <w:pPr>
        <w:pStyle w:val="MediumGrid1-Accent21"/>
        <w:tabs>
          <w:tab w:val="left" w:pos="540"/>
        </w:tabs>
        <w:spacing w:after="0" w:line="120" w:lineRule="auto"/>
        <w:ind w:left="539"/>
        <w:jc w:val="both"/>
        <w:rPr>
          <w:rFonts w:ascii="Cambria" w:hAnsi="Cambria"/>
          <w:lang w:val="sv-SE"/>
        </w:rPr>
      </w:pPr>
    </w:p>
    <w:p w:rsidR="00CD065D" w:rsidRPr="003A611E" w:rsidRDefault="00CD065D" w:rsidP="00CD065D">
      <w:pPr>
        <w:spacing w:after="0" w:line="240" w:lineRule="auto"/>
        <w:jc w:val="center"/>
        <w:rPr>
          <w:rFonts w:ascii="Cambria" w:hAnsi="Cambria"/>
          <w:b/>
          <w:lang w:val="id-ID"/>
        </w:rPr>
      </w:pPr>
    </w:p>
    <w:p w:rsidR="00CD065D" w:rsidRPr="003A611E" w:rsidRDefault="000D4CB9" w:rsidP="00CD065D">
      <w:pPr>
        <w:spacing w:after="0" w:line="240" w:lineRule="auto"/>
        <w:jc w:val="center"/>
        <w:rPr>
          <w:rFonts w:ascii="Cambria" w:hAnsi="Cambria"/>
          <w:b/>
        </w:rPr>
      </w:pPr>
      <w:r w:rsidRPr="003A611E">
        <w:rPr>
          <w:rFonts w:ascii="Cambria" w:hAnsi="Cambria"/>
          <w:b/>
        </w:rPr>
        <w:t>PASAL 10</w:t>
      </w:r>
    </w:p>
    <w:p w:rsidR="00CD065D" w:rsidRPr="003A611E" w:rsidRDefault="00CD065D" w:rsidP="00CD065D">
      <w:pPr>
        <w:spacing w:after="0" w:line="240" w:lineRule="auto"/>
        <w:jc w:val="center"/>
        <w:rPr>
          <w:rFonts w:ascii="Cambria" w:hAnsi="Cambria"/>
          <w:b/>
        </w:rPr>
      </w:pPr>
      <w:r w:rsidRPr="003A611E">
        <w:rPr>
          <w:rFonts w:ascii="Cambria" w:hAnsi="Cambria"/>
          <w:b/>
        </w:rPr>
        <w:t>PERIZINAN - PERIZINAN</w:t>
      </w:r>
    </w:p>
    <w:p w:rsidR="00CD065D" w:rsidRPr="003A611E" w:rsidRDefault="00CD065D" w:rsidP="00CD065D">
      <w:pPr>
        <w:spacing w:after="0" w:line="240" w:lineRule="auto"/>
        <w:jc w:val="center"/>
        <w:rPr>
          <w:rFonts w:ascii="Cambria" w:hAnsi="Cambria"/>
          <w:b/>
        </w:rPr>
      </w:pPr>
    </w:p>
    <w:p w:rsidR="00CD065D" w:rsidRPr="003A611E" w:rsidRDefault="00CD065D" w:rsidP="00CD065D">
      <w:pPr>
        <w:pStyle w:val="ListParagraph"/>
        <w:numPr>
          <w:ilvl w:val="0"/>
          <w:numId w:val="11"/>
        </w:numPr>
        <w:spacing w:after="0" w:line="240" w:lineRule="auto"/>
        <w:ind w:left="540" w:hanging="540"/>
        <w:contextualSpacing w:val="0"/>
        <w:jc w:val="both"/>
        <w:rPr>
          <w:rFonts w:ascii="Cambria" w:hAnsi="Cambria"/>
          <w:lang w:val="id-ID"/>
        </w:rPr>
      </w:pPr>
      <w:r w:rsidRPr="003A611E">
        <w:rPr>
          <w:rFonts w:ascii="Cambria" w:hAnsi="Cambria"/>
          <w:lang w:val="sv-SE"/>
        </w:rPr>
        <w:t>Segala bentuk perizinan terkait dengan pelaksanaan PROYEK</w:t>
      </w:r>
      <w:r w:rsidRPr="003A611E">
        <w:rPr>
          <w:rFonts w:ascii="Cambria" w:hAnsi="Cambria"/>
          <w:lang w:val="id-ID"/>
        </w:rPr>
        <w:t xml:space="preserve"> akan </w:t>
      </w:r>
      <w:r w:rsidRPr="003A611E">
        <w:rPr>
          <w:rFonts w:ascii="Cambria" w:hAnsi="Cambria"/>
        </w:rPr>
        <w:t>disesuaikan dengan tidak mengenyampingkan segala ketentuan dan peraturan yang berlaku</w:t>
      </w:r>
      <w:r w:rsidRPr="003A611E">
        <w:rPr>
          <w:rFonts w:ascii="Cambria" w:hAnsi="Cambria"/>
          <w:lang w:val="id-ID"/>
        </w:rPr>
        <w:t>.</w:t>
      </w:r>
    </w:p>
    <w:p w:rsidR="00CD065D" w:rsidRPr="003A611E" w:rsidRDefault="00CD065D" w:rsidP="00CD065D">
      <w:pPr>
        <w:pStyle w:val="MediumGrid1-Accent21"/>
        <w:tabs>
          <w:tab w:val="left" w:pos="540"/>
        </w:tabs>
        <w:spacing w:after="0" w:line="120" w:lineRule="auto"/>
        <w:ind w:left="539"/>
        <w:contextualSpacing w:val="0"/>
        <w:jc w:val="both"/>
        <w:rPr>
          <w:rFonts w:ascii="Cambria" w:hAnsi="Cambria"/>
          <w:lang w:val="sv-SE"/>
        </w:rPr>
      </w:pPr>
    </w:p>
    <w:p w:rsidR="00CD065D" w:rsidRPr="003A611E" w:rsidRDefault="00CD065D" w:rsidP="00CD065D">
      <w:pPr>
        <w:pStyle w:val="MediumGrid1-Accent21"/>
        <w:numPr>
          <w:ilvl w:val="0"/>
          <w:numId w:val="11"/>
        </w:numPr>
        <w:spacing w:after="0" w:line="240" w:lineRule="auto"/>
        <w:ind w:left="540" w:hanging="540"/>
        <w:contextualSpacing w:val="0"/>
        <w:jc w:val="both"/>
        <w:rPr>
          <w:rFonts w:ascii="Cambria" w:hAnsi="Cambria"/>
          <w:color w:val="000000"/>
          <w:highlight w:val="yellow"/>
          <w:lang w:val="sv-SE"/>
        </w:rPr>
      </w:pPr>
      <w:r w:rsidRPr="003A611E">
        <w:rPr>
          <w:rFonts w:ascii="Cambria" w:hAnsi="Cambria"/>
          <w:color w:val="000000"/>
          <w:highlight w:val="yellow"/>
        </w:rPr>
        <w:t>PIHAK KEDUA berkewajiban dan bertanggung jawab untuk mengurus dan menyelesaikan perizinan PROYEK sehingga PROYEK dapat dilaksanakan sesuai maksud dan tujuan PERJANJIAN ini.</w:t>
      </w:r>
    </w:p>
    <w:p w:rsidR="00CD065D" w:rsidRPr="003A611E" w:rsidRDefault="00CD065D" w:rsidP="00CD065D">
      <w:pPr>
        <w:pStyle w:val="MediumGrid1-Accent21"/>
        <w:spacing w:after="0" w:line="240" w:lineRule="auto"/>
        <w:ind w:left="0"/>
        <w:contextualSpacing w:val="0"/>
        <w:jc w:val="both"/>
        <w:rPr>
          <w:rFonts w:ascii="Cambria" w:hAnsi="Cambria"/>
          <w:color w:val="000000"/>
          <w:highlight w:val="yellow"/>
          <w:lang w:val="sv-SE"/>
        </w:rPr>
      </w:pPr>
    </w:p>
    <w:p w:rsidR="00CD065D" w:rsidRPr="003A611E" w:rsidRDefault="00CD065D" w:rsidP="00CD065D">
      <w:pPr>
        <w:spacing w:after="0" w:line="240" w:lineRule="auto"/>
        <w:jc w:val="center"/>
        <w:rPr>
          <w:rFonts w:ascii="Cambria" w:hAnsi="Cambria"/>
          <w:b/>
        </w:rPr>
      </w:pPr>
      <w:r w:rsidRPr="003A611E">
        <w:rPr>
          <w:rFonts w:ascii="Cambria" w:hAnsi="Cambria"/>
          <w:b/>
        </w:rPr>
        <w:t xml:space="preserve">PASAL </w:t>
      </w:r>
      <w:r w:rsidR="000D4CB9" w:rsidRPr="003A611E">
        <w:rPr>
          <w:rFonts w:ascii="Cambria" w:hAnsi="Cambria"/>
          <w:b/>
        </w:rPr>
        <w:t>11</w:t>
      </w:r>
    </w:p>
    <w:p w:rsidR="00CD065D" w:rsidRPr="003A611E" w:rsidRDefault="00CD065D" w:rsidP="00CD065D">
      <w:pPr>
        <w:spacing w:after="0" w:line="240" w:lineRule="auto"/>
        <w:jc w:val="center"/>
        <w:rPr>
          <w:rFonts w:ascii="Cambria" w:hAnsi="Cambria"/>
          <w:b/>
        </w:rPr>
      </w:pPr>
      <w:r w:rsidRPr="003A611E">
        <w:rPr>
          <w:rFonts w:ascii="Cambria" w:hAnsi="Cambria"/>
          <w:b/>
        </w:rPr>
        <w:t>KESELAMATAN DAN KEAMANAN</w:t>
      </w:r>
    </w:p>
    <w:p w:rsidR="00CD065D" w:rsidRPr="003A611E" w:rsidRDefault="00CD065D" w:rsidP="00CD065D">
      <w:pPr>
        <w:rPr>
          <w:rFonts w:ascii="Cambria" w:hAnsi="Cambria"/>
        </w:rPr>
      </w:pPr>
    </w:p>
    <w:p w:rsidR="00CD065D" w:rsidRPr="003A611E" w:rsidRDefault="00CD065D" w:rsidP="00CD065D">
      <w:pPr>
        <w:numPr>
          <w:ilvl w:val="0"/>
          <w:numId w:val="12"/>
        </w:numPr>
        <w:spacing w:after="0" w:line="240" w:lineRule="auto"/>
        <w:ind w:left="540" w:hanging="540"/>
        <w:jc w:val="both"/>
        <w:rPr>
          <w:rFonts w:ascii="Cambria" w:hAnsi="Cambria"/>
        </w:rPr>
      </w:pPr>
      <w:r w:rsidRPr="003A611E">
        <w:rPr>
          <w:rFonts w:ascii="Cambria" w:hAnsi="Cambria"/>
        </w:rPr>
        <w:t>PARA PIHAK wajib mematuhi aturan – aturan yang berlaku demi terciptanya suasana kerja yang aman terkait pelaksanaan PROYEK.</w:t>
      </w:r>
    </w:p>
    <w:p w:rsidR="00CD065D" w:rsidRPr="003A611E" w:rsidRDefault="00CD065D" w:rsidP="00CD065D">
      <w:pPr>
        <w:spacing w:after="0" w:line="240" w:lineRule="auto"/>
        <w:ind w:left="540"/>
        <w:jc w:val="both"/>
        <w:rPr>
          <w:rFonts w:ascii="Cambria" w:hAnsi="Cambria"/>
        </w:rPr>
      </w:pPr>
    </w:p>
    <w:p w:rsidR="00CD065D" w:rsidRPr="003A611E" w:rsidRDefault="00CD065D" w:rsidP="00CD065D">
      <w:pPr>
        <w:numPr>
          <w:ilvl w:val="0"/>
          <w:numId w:val="12"/>
        </w:numPr>
        <w:spacing w:after="0" w:line="240" w:lineRule="auto"/>
        <w:ind w:left="540" w:hanging="540"/>
        <w:jc w:val="both"/>
        <w:rPr>
          <w:rFonts w:ascii="Cambria" w:hAnsi="Cambria"/>
        </w:rPr>
      </w:pPr>
      <w:r w:rsidRPr="003A611E">
        <w:rPr>
          <w:rFonts w:ascii="Cambria" w:hAnsi="Cambria"/>
        </w:rPr>
        <w:t xml:space="preserve">PIHAK KEDUA akan menyediakan seorang Safety Officer beserta kelengkapan alat-alat Kesehatan dan Keselamatan Kerja (K3) demi pelaksanaan PROYEK sesuai yang diatur menurut peraturan dan hukum yang berlaku. </w:t>
      </w:r>
    </w:p>
    <w:p w:rsidR="00CD065D" w:rsidRPr="003A611E" w:rsidRDefault="00CD065D" w:rsidP="00CD065D">
      <w:pPr>
        <w:spacing w:after="0" w:line="240" w:lineRule="auto"/>
        <w:jc w:val="both"/>
        <w:rPr>
          <w:rFonts w:ascii="Cambria" w:hAnsi="Cambria"/>
        </w:rPr>
      </w:pPr>
    </w:p>
    <w:p w:rsidR="00CD065D" w:rsidRPr="003A611E" w:rsidRDefault="00CD065D" w:rsidP="00CD065D">
      <w:pPr>
        <w:numPr>
          <w:ilvl w:val="0"/>
          <w:numId w:val="12"/>
        </w:numPr>
        <w:spacing w:after="0" w:line="240" w:lineRule="auto"/>
        <w:ind w:left="540" w:hanging="540"/>
        <w:jc w:val="both"/>
        <w:rPr>
          <w:rFonts w:ascii="Cambria" w:hAnsi="Cambria"/>
        </w:rPr>
      </w:pPr>
      <w:r w:rsidRPr="003A611E">
        <w:rPr>
          <w:rFonts w:ascii="Cambria" w:hAnsi="Cambria"/>
        </w:rPr>
        <w:t>PIHAK KEDUA wajib menghindari bahaya yang timbul akibat pelaksanaan PROYEK dan segera melaporkan secara resmi kepada PIHAK PERTAMA atas bahaya – bahaya tersebut.</w:t>
      </w:r>
    </w:p>
    <w:p w:rsidR="00CD065D" w:rsidRPr="003A611E" w:rsidRDefault="00CD065D" w:rsidP="00CD065D">
      <w:pPr>
        <w:spacing w:after="0" w:line="240" w:lineRule="auto"/>
        <w:jc w:val="both"/>
        <w:rPr>
          <w:rFonts w:ascii="Cambria" w:hAnsi="Cambria"/>
        </w:rPr>
      </w:pPr>
    </w:p>
    <w:p w:rsidR="00CD065D" w:rsidRPr="003A611E" w:rsidRDefault="00CD065D" w:rsidP="00CD065D">
      <w:pPr>
        <w:numPr>
          <w:ilvl w:val="0"/>
          <w:numId w:val="12"/>
        </w:numPr>
        <w:spacing w:after="0" w:line="240" w:lineRule="auto"/>
        <w:ind w:left="540" w:hanging="540"/>
        <w:jc w:val="both"/>
        <w:rPr>
          <w:rFonts w:ascii="Cambria" w:hAnsi="Cambria"/>
        </w:rPr>
      </w:pPr>
      <w:r w:rsidRPr="003A611E">
        <w:rPr>
          <w:rFonts w:ascii="Cambria" w:hAnsi="Cambria"/>
        </w:rPr>
        <w:t>PIHAK KEDUA harus mempunyai rencana penanggulangan keadaan darurat dan persiapan – persiapannya untuk memastikan bilamana terjadi kecelakaan maka semua langkah – langkah yang diperlukan diambil demi melindungi pekerja, masyarakat dan harta benda terkait pelaksanaan PROYEK.</w:t>
      </w:r>
    </w:p>
    <w:p w:rsidR="00CD065D" w:rsidRPr="003A611E" w:rsidRDefault="00CD065D" w:rsidP="00CD065D">
      <w:pPr>
        <w:spacing w:after="0" w:line="240" w:lineRule="auto"/>
        <w:jc w:val="both"/>
        <w:rPr>
          <w:rFonts w:ascii="Cambria" w:hAnsi="Cambria"/>
        </w:rPr>
      </w:pPr>
    </w:p>
    <w:p w:rsidR="00CD065D" w:rsidRPr="003A611E" w:rsidRDefault="00CD065D" w:rsidP="00CD065D">
      <w:pPr>
        <w:numPr>
          <w:ilvl w:val="0"/>
          <w:numId w:val="12"/>
        </w:numPr>
        <w:spacing w:after="0" w:line="240" w:lineRule="auto"/>
        <w:ind w:left="540" w:hanging="540"/>
        <w:jc w:val="both"/>
        <w:rPr>
          <w:rFonts w:ascii="Cambria" w:hAnsi="Cambria"/>
        </w:rPr>
      </w:pPr>
      <w:r w:rsidRPr="003A611E">
        <w:rPr>
          <w:rFonts w:ascii="Cambria" w:hAnsi="Cambria"/>
        </w:rPr>
        <w:t>Sebelum memulai PEKERJAAN yang berbahaya PIHAK KEDUA harus mendapat ijin dari PIHAK PERTAMA yang mana PIHAK PERTAMA wajib memeriksa terlebih dahulu tempat dan peralatan yang akan dipakai untuk menjamin bahwa PROYEK akan dilakukan dalam keadaan yang aman.</w:t>
      </w:r>
    </w:p>
    <w:p w:rsidR="00CD065D" w:rsidRPr="003A611E" w:rsidRDefault="00CD065D" w:rsidP="00CD065D">
      <w:pPr>
        <w:spacing w:after="0" w:line="240" w:lineRule="auto"/>
        <w:jc w:val="center"/>
        <w:rPr>
          <w:rFonts w:ascii="Cambria" w:hAnsi="Cambria"/>
          <w:b/>
          <w:lang w:val="id-ID"/>
        </w:rPr>
      </w:pPr>
    </w:p>
    <w:p w:rsidR="00CD065D" w:rsidRPr="003A611E" w:rsidRDefault="00CD065D" w:rsidP="00CD065D">
      <w:pPr>
        <w:spacing w:after="0" w:line="240" w:lineRule="auto"/>
        <w:jc w:val="center"/>
        <w:rPr>
          <w:rFonts w:ascii="Cambria" w:hAnsi="Cambria"/>
          <w:b/>
        </w:rPr>
      </w:pPr>
      <w:r w:rsidRPr="003A611E">
        <w:rPr>
          <w:rFonts w:ascii="Cambria" w:hAnsi="Cambria"/>
          <w:b/>
        </w:rPr>
        <w:lastRenderedPageBreak/>
        <w:t xml:space="preserve">PASAL </w:t>
      </w:r>
      <w:r w:rsidR="000D4CB9" w:rsidRPr="003A611E">
        <w:rPr>
          <w:rFonts w:ascii="Cambria" w:hAnsi="Cambria"/>
          <w:b/>
        </w:rPr>
        <w:t>12</w:t>
      </w:r>
    </w:p>
    <w:p w:rsidR="00CD065D" w:rsidRPr="003A611E" w:rsidRDefault="00CD065D" w:rsidP="00CD065D">
      <w:pPr>
        <w:spacing w:after="0" w:line="240" w:lineRule="auto"/>
        <w:jc w:val="center"/>
        <w:rPr>
          <w:rFonts w:ascii="Cambria" w:hAnsi="Cambria"/>
          <w:b/>
        </w:rPr>
      </w:pPr>
      <w:r w:rsidRPr="003A611E">
        <w:rPr>
          <w:rFonts w:ascii="Cambria" w:hAnsi="Cambria"/>
          <w:b/>
        </w:rPr>
        <w:t>PENGAWAS PEKERJAAN</w:t>
      </w:r>
    </w:p>
    <w:p w:rsidR="00CD065D" w:rsidRPr="003A611E" w:rsidRDefault="00CD065D" w:rsidP="00CD065D">
      <w:pPr>
        <w:spacing w:after="0" w:line="240" w:lineRule="auto"/>
        <w:jc w:val="center"/>
        <w:rPr>
          <w:rFonts w:ascii="Cambria" w:hAnsi="Cambria"/>
          <w:b/>
        </w:rPr>
      </w:pPr>
    </w:p>
    <w:p w:rsidR="00CD065D" w:rsidRPr="003A611E" w:rsidRDefault="00CD065D" w:rsidP="00CD065D">
      <w:pPr>
        <w:numPr>
          <w:ilvl w:val="0"/>
          <w:numId w:val="13"/>
        </w:numPr>
        <w:spacing w:after="0" w:line="240" w:lineRule="auto"/>
        <w:ind w:left="540" w:hanging="540"/>
        <w:jc w:val="both"/>
        <w:rPr>
          <w:rFonts w:ascii="Cambria" w:hAnsi="Cambria"/>
          <w:b/>
        </w:rPr>
      </w:pPr>
      <w:r w:rsidRPr="003A611E">
        <w:rPr>
          <w:rFonts w:ascii="Cambria" w:hAnsi="Cambria"/>
        </w:rPr>
        <w:t>Untuk melakukan pengawasan dan pengendalian PROYEK, PIHAK KEDUA akan menugaskan personil sebagai pengawas PROYEK yang bertindak untuk dan atas nama PIHAK KEDUA.</w:t>
      </w:r>
    </w:p>
    <w:p w:rsidR="00CD065D" w:rsidRPr="003A611E" w:rsidRDefault="00CD065D" w:rsidP="00CD065D">
      <w:pPr>
        <w:spacing w:after="0" w:line="240" w:lineRule="auto"/>
        <w:ind w:left="540" w:hanging="540"/>
        <w:jc w:val="both"/>
        <w:rPr>
          <w:rFonts w:ascii="Cambria" w:hAnsi="Cambria"/>
          <w:b/>
        </w:rPr>
      </w:pPr>
    </w:p>
    <w:p w:rsidR="00CD065D" w:rsidRPr="003A611E" w:rsidRDefault="00CD065D" w:rsidP="00CD065D">
      <w:pPr>
        <w:numPr>
          <w:ilvl w:val="0"/>
          <w:numId w:val="13"/>
        </w:numPr>
        <w:spacing w:after="0" w:line="240" w:lineRule="auto"/>
        <w:ind w:left="540" w:hanging="540"/>
        <w:jc w:val="both"/>
        <w:rPr>
          <w:rFonts w:ascii="Cambria" w:hAnsi="Cambria"/>
          <w:b/>
        </w:rPr>
      </w:pPr>
      <w:r w:rsidRPr="003A611E">
        <w:rPr>
          <w:rFonts w:ascii="Cambria" w:hAnsi="Cambria"/>
        </w:rPr>
        <w:t>Apabila pengawas PROYEK sebagaimana dimaksud pada ayat (1) berhalangan atau tidak dapat melaksanakan tugas kewajibannya oleh karena sesuatu hal maka PIHAK KEDUA akan menunjuk orang lain sebagai penggantinya.</w:t>
      </w:r>
    </w:p>
    <w:p w:rsidR="00CD065D" w:rsidRPr="003A611E" w:rsidRDefault="00CD065D" w:rsidP="00CD065D">
      <w:pPr>
        <w:spacing w:after="0" w:line="240" w:lineRule="auto"/>
        <w:jc w:val="both"/>
        <w:rPr>
          <w:rFonts w:ascii="Cambria" w:hAnsi="Cambria"/>
          <w:b/>
        </w:rPr>
      </w:pPr>
    </w:p>
    <w:p w:rsidR="00CD065D" w:rsidRPr="003A611E" w:rsidRDefault="00CD065D" w:rsidP="00CD065D">
      <w:pPr>
        <w:spacing w:after="0" w:line="240" w:lineRule="auto"/>
        <w:jc w:val="center"/>
        <w:rPr>
          <w:rFonts w:ascii="Cambria" w:hAnsi="Cambria"/>
          <w:b/>
        </w:rPr>
      </w:pPr>
      <w:r w:rsidRPr="003A611E">
        <w:rPr>
          <w:rFonts w:ascii="Cambria" w:hAnsi="Cambria"/>
          <w:b/>
        </w:rPr>
        <w:t xml:space="preserve">PASAL </w:t>
      </w:r>
      <w:r w:rsidR="000D4CB9" w:rsidRPr="003A611E">
        <w:rPr>
          <w:rFonts w:ascii="Cambria" w:hAnsi="Cambria"/>
          <w:b/>
        </w:rPr>
        <w:t>13</w:t>
      </w:r>
    </w:p>
    <w:p w:rsidR="00CD065D" w:rsidRPr="003A611E" w:rsidRDefault="00CD065D" w:rsidP="00CD065D">
      <w:pPr>
        <w:spacing w:after="0" w:line="240" w:lineRule="auto"/>
        <w:jc w:val="center"/>
        <w:rPr>
          <w:rFonts w:ascii="Cambria" w:hAnsi="Cambria"/>
          <w:b/>
        </w:rPr>
      </w:pPr>
      <w:r w:rsidRPr="003A611E">
        <w:rPr>
          <w:rFonts w:ascii="Cambria" w:hAnsi="Cambria"/>
          <w:b/>
        </w:rPr>
        <w:t>PEKERJAAN TAMBAH ATAU KURANG</w:t>
      </w:r>
    </w:p>
    <w:p w:rsidR="00CD065D" w:rsidRPr="003A611E" w:rsidRDefault="00CD065D" w:rsidP="00CD065D">
      <w:pPr>
        <w:spacing w:after="0" w:line="240" w:lineRule="auto"/>
        <w:jc w:val="center"/>
        <w:rPr>
          <w:rFonts w:ascii="Cambria" w:hAnsi="Cambria"/>
          <w:b/>
        </w:rPr>
      </w:pPr>
    </w:p>
    <w:p w:rsidR="00CD065D" w:rsidRPr="003A611E" w:rsidRDefault="00CD065D" w:rsidP="00CD065D">
      <w:pPr>
        <w:numPr>
          <w:ilvl w:val="0"/>
          <w:numId w:val="14"/>
        </w:numPr>
        <w:spacing w:after="0" w:line="240" w:lineRule="auto"/>
        <w:ind w:left="540" w:hanging="540"/>
        <w:jc w:val="both"/>
        <w:rPr>
          <w:rFonts w:ascii="Cambria" w:hAnsi="Cambria"/>
          <w:b/>
        </w:rPr>
      </w:pPr>
      <w:r w:rsidRPr="003A611E">
        <w:rPr>
          <w:rFonts w:ascii="Cambria" w:hAnsi="Cambria"/>
        </w:rPr>
        <w:t>Pekerjaan</w:t>
      </w:r>
      <w:r w:rsidRPr="003A611E">
        <w:rPr>
          <w:rFonts w:ascii="Cambria" w:hAnsi="Cambria"/>
          <w:b/>
        </w:rPr>
        <w:t xml:space="preserve"> </w:t>
      </w:r>
      <w:r w:rsidRPr="003A611E">
        <w:rPr>
          <w:rFonts w:ascii="Cambria" w:hAnsi="Cambria"/>
        </w:rPr>
        <w:t>tambahan pada PROYEK dapat diperintahkan oleh PIHAK PERTAMA kepada PIHAK KEDUA untuk dilaksanakan, yang sebelumnya tidak tercantum baik dalam gambar – gambar maupun dalam rencana kerja dan syarat – syarat yang terdapat dalam dokumen PERJANJIAN, termasuk perubahan terhadap gambar atau syarat – syarat tersebut sehingga menimbulkan perubahan / tambahan sifat, mutu dan kuantitas PROYEK. (“PEKERJAAN TAMBAH”)</w:t>
      </w:r>
    </w:p>
    <w:p w:rsidR="00CD065D" w:rsidRPr="003A611E" w:rsidRDefault="00CD065D" w:rsidP="00CD065D">
      <w:pPr>
        <w:ind w:left="540" w:hanging="540"/>
        <w:jc w:val="both"/>
        <w:rPr>
          <w:rFonts w:ascii="Cambria" w:hAnsi="Cambria"/>
          <w:b/>
        </w:rPr>
      </w:pPr>
    </w:p>
    <w:p w:rsidR="00CD065D" w:rsidRPr="003A611E" w:rsidRDefault="00CD065D" w:rsidP="00CD065D">
      <w:pPr>
        <w:numPr>
          <w:ilvl w:val="0"/>
          <w:numId w:val="14"/>
        </w:numPr>
        <w:spacing w:after="0" w:line="240" w:lineRule="auto"/>
        <w:ind w:left="540" w:hanging="540"/>
        <w:jc w:val="both"/>
        <w:rPr>
          <w:rFonts w:ascii="Cambria" w:hAnsi="Cambria"/>
          <w:b/>
        </w:rPr>
      </w:pPr>
      <w:r w:rsidRPr="003A611E">
        <w:rPr>
          <w:rFonts w:ascii="Cambria" w:hAnsi="Cambria"/>
        </w:rPr>
        <w:t>Pekerjaan</w:t>
      </w:r>
      <w:r w:rsidRPr="003A611E">
        <w:rPr>
          <w:rFonts w:ascii="Cambria" w:hAnsi="Cambria"/>
          <w:b/>
        </w:rPr>
        <w:t xml:space="preserve"> </w:t>
      </w:r>
      <w:r w:rsidRPr="003A611E">
        <w:rPr>
          <w:rFonts w:ascii="Cambria" w:hAnsi="Cambria"/>
        </w:rPr>
        <w:t>yang kurang pada PROYEK dapat yang diperhitungkan oleh PIHAK PERTAMA untuk tidak dilaksanakan yang sebelumnya telah tercantum baik dalam gambar-gambar maupun dalam rencana kerja syarat – syarat yang terdapat dalam dokumen PERJANJIAN termasuk perubahan terhadap gambar atau syarat-syarat tersebut sehingga menimbulkan perubahan / tambahan sifat, mutu dan kuantitas PROYEK. (“PEKERJAAN KURANG”)</w:t>
      </w:r>
    </w:p>
    <w:p w:rsidR="00CD065D" w:rsidRPr="003A611E" w:rsidRDefault="00CD065D" w:rsidP="00CD065D">
      <w:pPr>
        <w:ind w:left="540" w:hanging="540"/>
        <w:jc w:val="both"/>
        <w:rPr>
          <w:rFonts w:ascii="Cambria" w:hAnsi="Cambria"/>
          <w:b/>
        </w:rPr>
      </w:pPr>
    </w:p>
    <w:p w:rsidR="00CD065D" w:rsidRPr="003A611E" w:rsidRDefault="00CD065D" w:rsidP="00CD065D">
      <w:pPr>
        <w:numPr>
          <w:ilvl w:val="0"/>
          <w:numId w:val="14"/>
        </w:numPr>
        <w:spacing w:after="0" w:line="240" w:lineRule="auto"/>
        <w:ind w:left="540" w:hanging="540"/>
        <w:jc w:val="both"/>
        <w:rPr>
          <w:rFonts w:ascii="Cambria" w:hAnsi="Cambria"/>
          <w:b/>
        </w:rPr>
      </w:pPr>
      <w:r w:rsidRPr="003A611E">
        <w:rPr>
          <w:rFonts w:ascii="Cambria" w:hAnsi="Cambria"/>
        </w:rPr>
        <w:t xml:space="preserve">Dalam hal adanya PEKERJAAN TAMBAH atau PEKERJAAN KURANG sebagaimana dimaksud pada ayat (1) dan (2), maka pelaksanaannya oleh PIHAK KEDUA setelah mendapatkan persetujuan PARA PIHAK yang kemudian dituangkan dalam Addendum PERJANJIAN. </w:t>
      </w:r>
    </w:p>
    <w:p w:rsidR="00CD065D" w:rsidRPr="003A611E" w:rsidRDefault="00CD065D" w:rsidP="00CD065D">
      <w:pPr>
        <w:ind w:left="540" w:hanging="450"/>
        <w:jc w:val="both"/>
        <w:rPr>
          <w:rFonts w:ascii="Cambria" w:hAnsi="Cambria"/>
          <w:b/>
        </w:rPr>
      </w:pPr>
    </w:p>
    <w:p w:rsidR="00CD065D" w:rsidRPr="003A611E" w:rsidRDefault="00CD065D" w:rsidP="00CD065D">
      <w:pPr>
        <w:numPr>
          <w:ilvl w:val="0"/>
          <w:numId w:val="14"/>
        </w:numPr>
        <w:spacing w:after="0" w:line="240" w:lineRule="auto"/>
        <w:ind w:left="540" w:hanging="450"/>
        <w:jc w:val="both"/>
        <w:rPr>
          <w:rFonts w:ascii="Cambria" w:hAnsi="Cambria"/>
        </w:rPr>
      </w:pPr>
      <w:r w:rsidRPr="003A611E">
        <w:rPr>
          <w:rFonts w:ascii="Cambria" w:hAnsi="Cambria"/>
        </w:rPr>
        <w:t>Adanya perubahan harga yang disebabkan karena adanya PEKERJAAN TAMBAH atau PEKERJAAN KURANG harus disetujui terlebih dahulu secara tertulis dan ditandatangani oleh PARA PIHAK.</w:t>
      </w:r>
    </w:p>
    <w:p w:rsidR="00CD065D" w:rsidRPr="003A611E" w:rsidRDefault="00CD065D" w:rsidP="00CD065D">
      <w:pPr>
        <w:rPr>
          <w:rFonts w:ascii="Cambria" w:hAnsi="Cambria"/>
        </w:rPr>
      </w:pPr>
    </w:p>
    <w:p w:rsidR="00CD065D" w:rsidRPr="003A611E" w:rsidRDefault="00CD065D" w:rsidP="00CD065D">
      <w:pPr>
        <w:spacing w:after="0" w:line="240" w:lineRule="auto"/>
        <w:jc w:val="center"/>
        <w:rPr>
          <w:rFonts w:ascii="Cambria" w:hAnsi="Cambria"/>
          <w:b/>
        </w:rPr>
      </w:pPr>
      <w:r w:rsidRPr="003A611E">
        <w:rPr>
          <w:rFonts w:ascii="Cambria" w:hAnsi="Cambria"/>
          <w:b/>
        </w:rPr>
        <w:t>PASAL 1</w:t>
      </w:r>
      <w:r w:rsidR="000D4CB9" w:rsidRPr="003A611E">
        <w:rPr>
          <w:rFonts w:ascii="Cambria" w:hAnsi="Cambria"/>
          <w:b/>
        </w:rPr>
        <w:t>4</w:t>
      </w:r>
    </w:p>
    <w:p w:rsidR="00CD065D" w:rsidRPr="003A611E" w:rsidRDefault="00CD065D" w:rsidP="00CD065D">
      <w:pPr>
        <w:spacing w:after="0" w:line="240" w:lineRule="auto"/>
        <w:jc w:val="center"/>
        <w:rPr>
          <w:rFonts w:ascii="Cambria" w:hAnsi="Cambria"/>
          <w:b/>
        </w:rPr>
      </w:pPr>
      <w:r w:rsidRPr="003A611E">
        <w:rPr>
          <w:rFonts w:ascii="Cambria" w:hAnsi="Cambria"/>
          <w:b/>
        </w:rPr>
        <w:t xml:space="preserve">BERITA ACARA SERAH TERIMA </w:t>
      </w:r>
    </w:p>
    <w:p w:rsidR="00CD065D" w:rsidRPr="003A611E" w:rsidRDefault="00CD065D" w:rsidP="00CD065D">
      <w:pPr>
        <w:spacing w:after="0" w:line="240" w:lineRule="auto"/>
        <w:rPr>
          <w:rFonts w:ascii="Cambria" w:hAnsi="Cambria"/>
          <w:b/>
        </w:rPr>
      </w:pPr>
    </w:p>
    <w:p w:rsidR="00CD065D" w:rsidRPr="003A611E" w:rsidRDefault="00CD065D" w:rsidP="00CD065D">
      <w:pPr>
        <w:numPr>
          <w:ilvl w:val="0"/>
          <w:numId w:val="15"/>
        </w:numPr>
        <w:spacing w:after="0" w:line="240" w:lineRule="auto"/>
        <w:ind w:left="540" w:hanging="540"/>
        <w:jc w:val="both"/>
        <w:rPr>
          <w:rFonts w:ascii="Cambria" w:hAnsi="Cambria"/>
          <w:b/>
        </w:rPr>
      </w:pPr>
      <w:r w:rsidRPr="003A611E">
        <w:rPr>
          <w:rFonts w:ascii="Cambria" w:hAnsi="Cambria"/>
        </w:rPr>
        <w:t>PARA PIHAK sepakat bahwa dimulainya pelaksanaan PROYEK akan dituangkan dalam berita acara yang kemudian ditandatangani oleh PARA PIHAK dengan mengacu dan memperhatikan pada setiap hal yang tercantum pada PERJANJIAN ini.</w:t>
      </w:r>
    </w:p>
    <w:p w:rsidR="00CD065D" w:rsidRPr="003A611E" w:rsidRDefault="00CD065D" w:rsidP="00CD065D">
      <w:pPr>
        <w:spacing w:after="0" w:line="240" w:lineRule="auto"/>
        <w:ind w:left="540"/>
        <w:jc w:val="both"/>
        <w:rPr>
          <w:rFonts w:ascii="Cambria" w:hAnsi="Cambria"/>
          <w:b/>
        </w:rPr>
      </w:pPr>
    </w:p>
    <w:p w:rsidR="00CD065D" w:rsidRPr="003A611E" w:rsidRDefault="00CD065D" w:rsidP="00CD065D">
      <w:pPr>
        <w:numPr>
          <w:ilvl w:val="0"/>
          <w:numId w:val="15"/>
        </w:numPr>
        <w:spacing w:after="0" w:line="240" w:lineRule="auto"/>
        <w:ind w:left="540" w:hanging="540"/>
        <w:jc w:val="both"/>
        <w:rPr>
          <w:rFonts w:ascii="Cambria" w:hAnsi="Cambria"/>
          <w:b/>
        </w:rPr>
      </w:pPr>
      <w:r w:rsidRPr="003A611E">
        <w:rPr>
          <w:rFonts w:ascii="Cambria" w:hAnsi="Cambria"/>
        </w:rPr>
        <w:t>PARA PIHAK sepakat bahwa terselesaikannya PROYEK akan dituangkan dalam berita acara yang kemudian ditandatangani oleh PARA PIHAK dengan mengacu dan memperhatikan pada setiap hal yang tercantum pada PERJANJIAN ini.</w:t>
      </w:r>
    </w:p>
    <w:p w:rsidR="00CD065D" w:rsidRPr="003A611E" w:rsidRDefault="00CD065D" w:rsidP="00CD065D">
      <w:pPr>
        <w:spacing w:after="0" w:line="240" w:lineRule="auto"/>
        <w:jc w:val="center"/>
        <w:rPr>
          <w:rFonts w:ascii="Cambria" w:hAnsi="Cambria"/>
          <w:b/>
          <w:lang w:val="id-ID"/>
        </w:rPr>
      </w:pPr>
    </w:p>
    <w:p w:rsidR="006B1CC9" w:rsidRPr="003A611E" w:rsidRDefault="006B1CC9" w:rsidP="00CD065D">
      <w:pPr>
        <w:spacing w:after="0" w:line="240" w:lineRule="auto"/>
        <w:jc w:val="center"/>
        <w:rPr>
          <w:rFonts w:ascii="Cambria" w:hAnsi="Cambria"/>
          <w:b/>
          <w:lang w:val="id-ID"/>
        </w:rPr>
      </w:pPr>
    </w:p>
    <w:p w:rsidR="00CD065D" w:rsidRPr="003A611E" w:rsidRDefault="00CD065D" w:rsidP="00CD065D">
      <w:pPr>
        <w:spacing w:after="0" w:line="240" w:lineRule="auto"/>
        <w:jc w:val="center"/>
        <w:rPr>
          <w:rFonts w:ascii="Cambria" w:hAnsi="Cambria"/>
          <w:b/>
        </w:rPr>
      </w:pPr>
      <w:r w:rsidRPr="003A611E">
        <w:rPr>
          <w:rFonts w:ascii="Cambria" w:hAnsi="Cambria"/>
          <w:b/>
        </w:rPr>
        <w:t xml:space="preserve">PASAL </w:t>
      </w:r>
      <w:r w:rsidR="000D4CB9" w:rsidRPr="003A611E">
        <w:rPr>
          <w:rFonts w:ascii="Cambria" w:hAnsi="Cambria"/>
          <w:b/>
        </w:rPr>
        <w:t>15</w:t>
      </w:r>
    </w:p>
    <w:p w:rsidR="00CD065D" w:rsidRPr="003A611E" w:rsidRDefault="00CD065D" w:rsidP="00CD065D">
      <w:pPr>
        <w:spacing w:after="0" w:line="240" w:lineRule="auto"/>
        <w:jc w:val="center"/>
        <w:rPr>
          <w:rFonts w:ascii="Cambria" w:hAnsi="Cambria"/>
          <w:b/>
        </w:rPr>
      </w:pPr>
      <w:r w:rsidRPr="003A611E">
        <w:rPr>
          <w:rFonts w:ascii="Cambria" w:hAnsi="Cambria"/>
          <w:b/>
        </w:rPr>
        <w:lastRenderedPageBreak/>
        <w:t>PERNYATAAN DAN JAMINAN</w:t>
      </w:r>
    </w:p>
    <w:p w:rsidR="00CD065D" w:rsidRPr="003A611E" w:rsidRDefault="00CD065D" w:rsidP="00CD065D">
      <w:pPr>
        <w:spacing w:after="0" w:line="240" w:lineRule="auto"/>
        <w:jc w:val="center"/>
        <w:rPr>
          <w:rFonts w:ascii="Cambria" w:hAnsi="Cambria"/>
          <w:b/>
        </w:rPr>
      </w:pPr>
    </w:p>
    <w:p w:rsidR="00CD065D" w:rsidRPr="003A611E" w:rsidRDefault="00CD065D" w:rsidP="00CD065D">
      <w:pPr>
        <w:numPr>
          <w:ilvl w:val="2"/>
          <w:numId w:val="16"/>
        </w:numPr>
        <w:autoSpaceDE w:val="0"/>
        <w:autoSpaceDN w:val="0"/>
        <w:spacing w:after="0" w:line="240" w:lineRule="auto"/>
        <w:ind w:left="567" w:hanging="567"/>
        <w:jc w:val="both"/>
        <w:rPr>
          <w:rFonts w:ascii="Cambria" w:hAnsi="Cambria"/>
        </w:rPr>
      </w:pPr>
      <w:r w:rsidRPr="003A611E">
        <w:rPr>
          <w:rFonts w:ascii="Cambria" w:hAnsi="Cambria"/>
        </w:rPr>
        <w:t>PIHAK PERTAMA</w:t>
      </w:r>
      <w:r w:rsidRPr="003A611E">
        <w:rPr>
          <w:rFonts w:ascii="Cambria" w:hAnsi="Cambria"/>
          <w:lang w:val="id-ID"/>
        </w:rPr>
        <w:t xml:space="preserve"> </w:t>
      </w:r>
      <w:r w:rsidRPr="003A611E">
        <w:rPr>
          <w:rFonts w:ascii="Cambria" w:hAnsi="Cambria"/>
        </w:rPr>
        <w:t>dengan ini menyatakan bahwa PIHAK PERTAMA</w:t>
      </w:r>
      <w:r w:rsidRPr="003A611E">
        <w:rPr>
          <w:rFonts w:ascii="Cambria" w:hAnsi="Cambria"/>
          <w:lang w:val="id-ID"/>
        </w:rPr>
        <w:t xml:space="preserve"> </w:t>
      </w:r>
      <w:r w:rsidRPr="003A611E">
        <w:rPr>
          <w:rFonts w:ascii="Cambria" w:hAnsi="Cambria"/>
        </w:rPr>
        <w:t>adalah subyek hukum yang sah berdasarkan hukum Republik Indonesia, memiliki semua kuasa dan otoritas untuk menandatangani dan melaksanakan kewajibannya berdasarkan PERJANJIAN ini.</w:t>
      </w:r>
    </w:p>
    <w:p w:rsidR="00CD065D" w:rsidRPr="003A611E" w:rsidRDefault="00CD065D" w:rsidP="00CD065D">
      <w:pPr>
        <w:autoSpaceDE w:val="0"/>
        <w:autoSpaceDN w:val="0"/>
        <w:spacing w:after="0" w:line="240" w:lineRule="auto"/>
        <w:ind w:left="567"/>
        <w:jc w:val="both"/>
        <w:rPr>
          <w:rFonts w:ascii="Cambria" w:hAnsi="Cambria"/>
        </w:rPr>
      </w:pPr>
    </w:p>
    <w:p w:rsidR="00CD065D" w:rsidRPr="003A611E" w:rsidRDefault="00CD065D" w:rsidP="00CD065D">
      <w:pPr>
        <w:numPr>
          <w:ilvl w:val="2"/>
          <w:numId w:val="16"/>
        </w:numPr>
        <w:autoSpaceDE w:val="0"/>
        <w:autoSpaceDN w:val="0"/>
        <w:spacing w:after="0" w:line="240" w:lineRule="auto"/>
        <w:ind w:left="567" w:hanging="567"/>
        <w:jc w:val="both"/>
        <w:rPr>
          <w:rFonts w:ascii="Cambria" w:hAnsi="Cambria"/>
        </w:rPr>
      </w:pPr>
      <w:r w:rsidRPr="003A611E">
        <w:rPr>
          <w:rFonts w:ascii="Cambria" w:hAnsi="Cambria"/>
        </w:rPr>
        <w:t>PIHAK KEDUA dengan ini menyatakan bahwa PIHAK KEDUA adalah subyek hukum yang sah berdasarkan hukum Republik Indonesia</w:t>
      </w:r>
      <w:r w:rsidRPr="003A611E">
        <w:rPr>
          <w:rFonts w:ascii="Cambria" w:hAnsi="Cambria"/>
          <w:lang w:val="id-ID"/>
        </w:rPr>
        <w:t>,</w:t>
      </w:r>
      <w:r w:rsidRPr="003A611E">
        <w:rPr>
          <w:rFonts w:ascii="Cambria" w:hAnsi="Cambria"/>
        </w:rPr>
        <w:t xml:space="preserve"> memiliki semua kuasa dan otoritas untuk menandatangani PERJANJIAN dan melaksanakan kewajibannya berdasarkan PERJANJIAN ini.</w:t>
      </w:r>
    </w:p>
    <w:p w:rsidR="00CD065D" w:rsidRPr="003A611E" w:rsidRDefault="00CD065D" w:rsidP="00CD065D">
      <w:pPr>
        <w:autoSpaceDE w:val="0"/>
        <w:autoSpaceDN w:val="0"/>
        <w:spacing w:after="0" w:line="240" w:lineRule="auto"/>
        <w:ind w:left="567"/>
        <w:jc w:val="both"/>
        <w:rPr>
          <w:rFonts w:ascii="Cambria" w:hAnsi="Cambria"/>
        </w:rPr>
      </w:pPr>
    </w:p>
    <w:p w:rsidR="00CD065D" w:rsidRPr="003A611E" w:rsidRDefault="00CD065D" w:rsidP="00CD065D">
      <w:pPr>
        <w:numPr>
          <w:ilvl w:val="2"/>
          <w:numId w:val="16"/>
        </w:numPr>
        <w:autoSpaceDE w:val="0"/>
        <w:autoSpaceDN w:val="0"/>
        <w:spacing w:after="0" w:line="240" w:lineRule="auto"/>
        <w:ind w:left="567" w:hanging="567"/>
        <w:jc w:val="both"/>
        <w:rPr>
          <w:rFonts w:ascii="Cambria" w:hAnsi="Cambria"/>
        </w:rPr>
      </w:pPr>
      <w:r w:rsidRPr="003A611E">
        <w:rPr>
          <w:rFonts w:ascii="Cambria" w:hAnsi="Cambria"/>
          <w:lang w:val="es-ES"/>
        </w:rPr>
        <w:t>PARA PIHAK sepakat untuk memberikan kemampuan terbaik (</w:t>
      </w:r>
      <w:r w:rsidRPr="003A611E">
        <w:rPr>
          <w:rFonts w:ascii="Cambria" w:hAnsi="Cambria"/>
          <w:i/>
          <w:lang w:val="es-ES"/>
        </w:rPr>
        <w:t xml:space="preserve">best effort) </w:t>
      </w:r>
      <w:r w:rsidRPr="003A611E">
        <w:rPr>
          <w:rFonts w:ascii="Cambria" w:hAnsi="Cambria"/>
          <w:lang w:val="es-ES"/>
        </w:rPr>
        <w:t xml:space="preserve">dan bersinergi dalam melaksanakan PERJANJIAN ini. </w:t>
      </w:r>
    </w:p>
    <w:p w:rsidR="00CD065D" w:rsidRPr="003A611E" w:rsidRDefault="00CD065D" w:rsidP="00CD065D">
      <w:pPr>
        <w:autoSpaceDE w:val="0"/>
        <w:autoSpaceDN w:val="0"/>
        <w:spacing w:after="0" w:line="240" w:lineRule="auto"/>
        <w:jc w:val="both"/>
        <w:rPr>
          <w:rFonts w:ascii="Cambria" w:hAnsi="Cambria"/>
        </w:rPr>
      </w:pPr>
    </w:p>
    <w:p w:rsidR="00CD065D" w:rsidRPr="003A611E" w:rsidRDefault="00CD065D" w:rsidP="00CD065D">
      <w:pPr>
        <w:numPr>
          <w:ilvl w:val="2"/>
          <w:numId w:val="16"/>
        </w:numPr>
        <w:autoSpaceDE w:val="0"/>
        <w:autoSpaceDN w:val="0"/>
        <w:spacing w:after="0" w:line="240" w:lineRule="auto"/>
        <w:ind w:left="567" w:hanging="567"/>
        <w:jc w:val="both"/>
        <w:rPr>
          <w:rFonts w:ascii="Cambria" w:hAnsi="Cambria"/>
        </w:rPr>
      </w:pPr>
      <w:r w:rsidRPr="003A611E">
        <w:rPr>
          <w:rFonts w:ascii="Cambria" w:hAnsi="Cambria"/>
        </w:rPr>
        <w:t>PARA PIHAK menjamin kesanggupannya untuk memenuhi semua ketentuan dan kewajiban dalam hal pelaksanaan PERJANJIAN ini.</w:t>
      </w:r>
    </w:p>
    <w:p w:rsidR="00CD065D" w:rsidRPr="003A611E" w:rsidRDefault="00CD065D" w:rsidP="00CD065D">
      <w:pPr>
        <w:autoSpaceDE w:val="0"/>
        <w:autoSpaceDN w:val="0"/>
        <w:spacing w:after="0" w:line="240" w:lineRule="auto"/>
        <w:jc w:val="both"/>
        <w:rPr>
          <w:rFonts w:ascii="Cambria" w:hAnsi="Cambria"/>
        </w:rPr>
      </w:pPr>
    </w:p>
    <w:p w:rsidR="00CD065D" w:rsidRPr="003A611E" w:rsidRDefault="00CD065D" w:rsidP="00CD065D">
      <w:pPr>
        <w:numPr>
          <w:ilvl w:val="2"/>
          <w:numId w:val="16"/>
        </w:numPr>
        <w:autoSpaceDE w:val="0"/>
        <w:autoSpaceDN w:val="0"/>
        <w:spacing w:after="0" w:line="240" w:lineRule="auto"/>
        <w:ind w:left="567" w:hanging="567"/>
        <w:jc w:val="both"/>
        <w:rPr>
          <w:rFonts w:ascii="Cambria" w:hAnsi="Cambria"/>
        </w:rPr>
      </w:pPr>
      <w:r w:rsidRPr="003A611E">
        <w:rPr>
          <w:rFonts w:ascii="Cambria" w:hAnsi="Cambria"/>
        </w:rPr>
        <w:t>PARA PIHAK menjamin kebenaran atas informasi yang diberikan satu sama lain terkait dengan pelaksanaan isi PERJANJIAN ini.</w:t>
      </w:r>
    </w:p>
    <w:p w:rsidR="00CD065D" w:rsidRPr="003A611E" w:rsidRDefault="00CD065D" w:rsidP="00CD065D">
      <w:pPr>
        <w:spacing w:after="0" w:line="240" w:lineRule="auto"/>
        <w:jc w:val="center"/>
        <w:rPr>
          <w:rFonts w:ascii="Cambria" w:hAnsi="Cambria"/>
          <w:b/>
          <w:lang w:val="id-ID"/>
        </w:rPr>
      </w:pPr>
    </w:p>
    <w:p w:rsidR="00CD065D" w:rsidRPr="003A611E" w:rsidRDefault="00CD065D" w:rsidP="00CD065D">
      <w:pPr>
        <w:spacing w:after="0" w:line="240" w:lineRule="auto"/>
        <w:jc w:val="center"/>
        <w:rPr>
          <w:rFonts w:ascii="Cambria" w:hAnsi="Cambria"/>
          <w:b/>
        </w:rPr>
      </w:pPr>
      <w:r w:rsidRPr="003A611E">
        <w:rPr>
          <w:rFonts w:ascii="Cambria" w:hAnsi="Cambria"/>
          <w:b/>
        </w:rPr>
        <w:t>PASAL</w:t>
      </w:r>
      <w:r w:rsidRPr="003A611E">
        <w:rPr>
          <w:rFonts w:ascii="Cambria" w:hAnsi="Cambria"/>
          <w:b/>
          <w:lang w:val="id-ID"/>
        </w:rPr>
        <w:t xml:space="preserve"> </w:t>
      </w:r>
      <w:r w:rsidRPr="003A611E">
        <w:rPr>
          <w:rFonts w:ascii="Cambria" w:hAnsi="Cambria"/>
          <w:b/>
        </w:rPr>
        <w:t>1</w:t>
      </w:r>
      <w:r w:rsidR="000D4CB9" w:rsidRPr="003A611E">
        <w:rPr>
          <w:rFonts w:ascii="Cambria" w:hAnsi="Cambria"/>
          <w:b/>
        </w:rPr>
        <w:t>6</w:t>
      </w:r>
    </w:p>
    <w:p w:rsidR="00CD065D" w:rsidRPr="003A611E" w:rsidRDefault="00CD065D" w:rsidP="00CD065D">
      <w:pPr>
        <w:spacing w:after="0" w:line="240" w:lineRule="auto"/>
        <w:jc w:val="center"/>
        <w:rPr>
          <w:rFonts w:ascii="Cambria" w:hAnsi="Cambria"/>
          <w:b/>
        </w:rPr>
      </w:pPr>
      <w:r w:rsidRPr="003A611E">
        <w:rPr>
          <w:rFonts w:ascii="Cambria" w:hAnsi="Cambria"/>
          <w:b/>
        </w:rPr>
        <w:t xml:space="preserve">BERAKHIRNYA PERJANJIAN </w:t>
      </w:r>
    </w:p>
    <w:p w:rsidR="00CD065D" w:rsidRPr="003A611E" w:rsidRDefault="00CD065D" w:rsidP="00CD065D">
      <w:pPr>
        <w:spacing w:after="0" w:line="240" w:lineRule="auto"/>
        <w:jc w:val="center"/>
        <w:rPr>
          <w:rFonts w:ascii="Cambria" w:hAnsi="Cambria"/>
          <w:b/>
        </w:rPr>
      </w:pPr>
    </w:p>
    <w:p w:rsidR="00CD065D" w:rsidRPr="003A611E" w:rsidRDefault="00CD065D" w:rsidP="00CD065D">
      <w:pPr>
        <w:pStyle w:val="ListParagraph"/>
        <w:numPr>
          <w:ilvl w:val="0"/>
          <w:numId w:val="17"/>
        </w:numPr>
        <w:spacing w:after="0" w:line="240" w:lineRule="auto"/>
        <w:ind w:left="567" w:hanging="567"/>
        <w:contextualSpacing w:val="0"/>
        <w:jc w:val="both"/>
        <w:rPr>
          <w:rFonts w:ascii="Cambria" w:hAnsi="Cambria"/>
        </w:rPr>
      </w:pPr>
      <w:r w:rsidRPr="003A611E">
        <w:rPr>
          <w:rFonts w:ascii="Cambria" w:hAnsi="Cambria"/>
        </w:rPr>
        <w:t xml:space="preserve">PERJANJIAN ini berakhir karena </w:t>
      </w:r>
      <w:r w:rsidRPr="003A611E">
        <w:rPr>
          <w:rFonts w:ascii="Cambria" w:hAnsi="Cambria"/>
          <w:lang w:val="id-ID"/>
        </w:rPr>
        <w:t xml:space="preserve">berakhirnya </w:t>
      </w:r>
      <w:r w:rsidRPr="003A611E">
        <w:rPr>
          <w:rFonts w:ascii="Cambria" w:hAnsi="Cambria"/>
        </w:rPr>
        <w:t>J</w:t>
      </w:r>
      <w:r w:rsidRPr="003A611E">
        <w:rPr>
          <w:rFonts w:ascii="Cambria" w:hAnsi="Cambria"/>
          <w:lang w:val="id-ID"/>
        </w:rPr>
        <w:t xml:space="preserve">ANGKA </w:t>
      </w:r>
      <w:r w:rsidRPr="003A611E">
        <w:rPr>
          <w:rFonts w:ascii="Cambria" w:hAnsi="Cambria"/>
        </w:rPr>
        <w:t>W</w:t>
      </w:r>
      <w:r w:rsidRPr="003A611E">
        <w:rPr>
          <w:rFonts w:ascii="Cambria" w:hAnsi="Cambria"/>
          <w:lang w:val="id-ID"/>
        </w:rPr>
        <w:t xml:space="preserve">AKTU </w:t>
      </w:r>
      <w:r w:rsidR="00484DCF" w:rsidRPr="003A611E">
        <w:rPr>
          <w:rFonts w:ascii="Cambria" w:hAnsi="Cambria"/>
        </w:rPr>
        <w:t>yaitu tanggal</w:t>
      </w:r>
      <w:r w:rsidR="00967536" w:rsidRPr="003A611E">
        <w:rPr>
          <w:rFonts w:ascii="Cambria" w:hAnsi="Cambria"/>
          <w:b/>
          <w:highlight w:val="yellow"/>
        </w:rPr>
        <w:t>______________</w:t>
      </w:r>
    </w:p>
    <w:p w:rsidR="00CD065D" w:rsidRPr="003A611E" w:rsidRDefault="00CD065D" w:rsidP="00CD065D">
      <w:pPr>
        <w:pStyle w:val="ListParagraph"/>
        <w:spacing w:after="0" w:line="240" w:lineRule="auto"/>
        <w:ind w:left="567"/>
        <w:contextualSpacing w:val="0"/>
        <w:jc w:val="both"/>
        <w:rPr>
          <w:rFonts w:ascii="Cambria" w:hAnsi="Cambria"/>
        </w:rPr>
      </w:pPr>
    </w:p>
    <w:p w:rsidR="00CD065D" w:rsidRPr="003A611E" w:rsidRDefault="00CD065D" w:rsidP="00CD065D">
      <w:pPr>
        <w:pStyle w:val="ListParagraph"/>
        <w:numPr>
          <w:ilvl w:val="0"/>
          <w:numId w:val="17"/>
        </w:numPr>
        <w:spacing w:after="0" w:line="240" w:lineRule="auto"/>
        <w:ind w:left="567" w:hanging="567"/>
        <w:contextualSpacing w:val="0"/>
        <w:jc w:val="both"/>
        <w:rPr>
          <w:rFonts w:ascii="Cambria" w:hAnsi="Cambria"/>
        </w:rPr>
      </w:pPr>
      <w:r w:rsidRPr="003A611E">
        <w:rPr>
          <w:rFonts w:ascii="Cambria" w:hAnsi="Cambria"/>
        </w:rPr>
        <w:t xml:space="preserve">PERJANJIAN ini dapat diakhiri </w:t>
      </w:r>
      <w:r w:rsidRPr="003A611E">
        <w:rPr>
          <w:rFonts w:ascii="Cambria" w:hAnsi="Cambria"/>
          <w:lang w:val="id-ID"/>
        </w:rPr>
        <w:t xml:space="preserve">oleh </w:t>
      </w:r>
      <w:r w:rsidRPr="003A611E">
        <w:rPr>
          <w:rFonts w:ascii="Cambria" w:hAnsi="Cambria"/>
        </w:rPr>
        <w:t>PARA PIHAK sebelum berakhirnya JANGKA WAKTU berdasarkan</w:t>
      </w:r>
      <w:r w:rsidRPr="003A611E">
        <w:rPr>
          <w:rFonts w:ascii="Cambria" w:hAnsi="Cambria"/>
          <w:lang w:val="id-ID"/>
        </w:rPr>
        <w:t xml:space="preserve"> </w:t>
      </w:r>
      <w:r w:rsidRPr="003A611E">
        <w:rPr>
          <w:rFonts w:ascii="Cambria" w:hAnsi="Cambria"/>
        </w:rPr>
        <w:t>kesepakatan</w:t>
      </w:r>
      <w:r w:rsidRPr="003A611E">
        <w:rPr>
          <w:rFonts w:ascii="Cambria" w:hAnsi="Cambria"/>
          <w:lang w:val="id-ID"/>
        </w:rPr>
        <w:t xml:space="preserve"> tertulis </w:t>
      </w:r>
      <w:r w:rsidRPr="003A611E">
        <w:rPr>
          <w:rFonts w:ascii="Cambria" w:hAnsi="Cambria"/>
        </w:rPr>
        <w:t xml:space="preserve">yang ditandatangani oleh PARA PIHAK. </w:t>
      </w:r>
    </w:p>
    <w:p w:rsidR="00CD065D" w:rsidRPr="003A611E" w:rsidRDefault="00CD065D" w:rsidP="00CD065D">
      <w:pPr>
        <w:spacing w:after="0" w:line="240" w:lineRule="auto"/>
        <w:jc w:val="both"/>
        <w:rPr>
          <w:rFonts w:ascii="Cambria" w:hAnsi="Cambria"/>
        </w:rPr>
      </w:pPr>
    </w:p>
    <w:p w:rsidR="00CD065D" w:rsidRPr="003A611E" w:rsidRDefault="00CD065D" w:rsidP="00CD065D">
      <w:pPr>
        <w:pStyle w:val="ListParagraph"/>
        <w:numPr>
          <w:ilvl w:val="0"/>
          <w:numId w:val="17"/>
        </w:numPr>
        <w:spacing w:after="0" w:line="240" w:lineRule="auto"/>
        <w:ind w:left="567" w:hanging="567"/>
        <w:contextualSpacing w:val="0"/>
        <w:jc w:val="both"/>
        <w:rPr>
          <w:rFonts w:ascii="Cambria" w:hAnsi="Cambria"/>
        </w:rPr>
      </w:pPr>
      <w:r w:rsidRPr="003A611E">
        <w:rPr>
          <w:rFonts w:ascii="Cambria" w:hAnsi="Cambria"/>
          <w:lang w:val="fi-FI"/>
        </w:rPr>
        <w:t>Dalam hal PERJANJIAN berakhir, maka PARA PIHAK akan segera menunjuk dan men</w:t>
      </w:r>
      <w:r w:rsidRPr="003A611E">
        <w:rPr>
          <w:rFonts w:ascii="Cambria" w:hAnsi="Cambria"/>
          <w:lang w:val="id-ID"/>
        </w:rPr>
        <w:t>unjuk</w:t>
      </w:r>
      <w:r w:rsidRPr="003A611E">
        <w:rPr>
          <w:rFonts w:ascii="Cambria" w:hAnsi="Cambria"/>
          <w:lang w:val="fi-FI"/>
        </w:rPr>
        <w:t xml:space="preserve"> </w:t>
      </w:r>
      <w:r w:rsidRPr="003A611E">
        <w:rPr>
          <w:rFonts w:ascii="Cambria" w:hAnsi="Cambria"/>
          <w:lang w:val="id-ID"/>
        </w:rPr>
        <w:t>Kantor Akuntan Publik</w:t>
      </w:r>
      <w:r w:rsidRPr="003A611E">
        <w:rPr>
          <w:rFonts w:ascii="Cambria" w:hAnsi="Cambria"/>
          <w:lang w:val="fi-FI"/>
        </w:rPr>
        <w:t xml:space="preserve"> independen yang tidak terafiliasi yang pernah ditunjuk menjalankan tugas audit dan penyusunan laporan keuangan kepada masing-masing PIHAK sejak dimulainya pelaksanaan PERJANJIAN ini sampai dengan tanggal dinyatakannya PERJANJIAN ini berakhir, untuk melakukan pemeriksaan dan audit secara menyeluruh terhadap aspek keuangan dan pembukuan terkait PERJANJIAN ini</w:t>
      </w:r>
      <w:r w:rsidRPr="003A611E">
        <w:rPr>
          <w:rFonts w:ascii="Cambria" w:hAnsi="Cambria"/>
        </w:rPr>
        <w:t>.</w:t>
      </w:r>
    </w:p>
    <w:p w:rsidR="00CD065D" w:rsidRPr="003A611E" w:rsidRDefault="00CD065D" w:rsidP="00CD065D">
      <w:pPr>
        <w:pStyle w:val="ListParagraph"/>
        <w:ind w:left="0"/>
        <w:rPr>
          <w:rFonts w:ascii="Cambria" w:hAnsi="Cambria"/>
        </w:rPr>
      </w:pPr>
    </w:p>
    <w:p w:rsidR="00CD065D" w:rsidRPr="003A611E" w:rsidRDefault="00CD065D" w:rsidP="00CD065D">
      <w:pPr>
        <w:pStyle w:val="ListParagraph"/>
        <w:numPr>
          <w:ilvl w:val="0"/>
          <w:numId w:val="17"/>
        </w:numPr>
        <w:spacing w:after="0" w:line="240" w:lineRule="auto"/>
        <w:ind w:left="567" w:hanging="567"/>
        <w:contextualSpacing w:val="0"/>
        <w:jc w:val="both"/>
        <w:rPr>
          <w:rFonts w:ascii="Cambria" w:hAnsi="Cambria"/>
        </w:rPr>
      </w:pPr>
      <w:r w:rsidRPr="003A611E">
        <w:rPr>
          <w:rFonts w:ascii="Cambria" w:hAnsi="Cambria"/>
        </w:rPr>
        <w:t xml:space="preserve">Kecuali atas hal-hal yang telah dilaksanakan sebelum tanggal </w:t>
      </w:r>
      <w:r w:rsidRPr="003A611E">
        <w:rPr>
          <w:rFonts w:ascii="Cambria" w:hAnsi="Cambria"/>
          <w:lang w:val="id-ID"/>
        </w:rPr>
        <w:t xml:space="preserve">PERJANJIAN </w:t>
      </w:r>
      <w:r w:rsidRPr="003A611E">
        <w:rPr>
          <w:rFonts w:ascii="Cambria" w:hAnsi="Cambria"/>
        </w:rPr>
        <w:t>ini, seluruh hal yang terkait dengan penentuan Kantor Akuntan Publik dan ruang lingkup serta jangka waktu penugasan terhadap Kantor Akuntan Publik independen tersebut sepenuhnya merupakan kewenangan PARA PIHAK. Dalam hal tidak adanya revisi dari PARA PIHAK, maka laporan Kantor Akuntan Publik dianggap final.</w:t>
      </w:r>
    </w:p>
    <w:p w:rsidR="00CD065D" w:rsidRPr="003A611E" w:rsidRDefault="00CD065D" w:rsidP="00CD065D">
      <w:pPr>
        <w:pStyle w:val="ListParagraph"/>
        <w:ind w:left="567"/>
        <w:rPr>
          <w:rFonts w:ascii="Cambria" w:hAnsi="Cambria"/>
        </w:rPr>
      </w:pPr>
    </w:p>
    <w:p w:rsidR="00CD065D" w:rsidRPr="003A611E" w:rsidRDefault="00CD065D" w:rsidP="00CD065D">
      <w:pPr>
        <w:pStyle w:val="ListParagraph"/>
        <w:numPr>
          <w:ilvl w:val="0"/>
          <w:numId w:val="17"/>
        </w:numPr>
        <w:spacing w:after="0" w:line="240" w:lineRule="auto"/>
        <w:ind w:left="567" w:hanging="567"/>
        <w:contextualSpacing w:val="0"/>
        <w:jc w:val="both"/>
        <w:rPr>
          <w:rFonts w:ascii="Cambria" w:hAnsi="Cambria"/>
        </w:rPr>
      </w:pPr>
      <w:r w:rsidRPr="003A611E">
        <w:rPr>
          <w:rFonts w:ascii="Cambria" w:hAnsi="Cambria"/>
          <w:lang w:val="fi-FI"/>
        </w:rPr>
        <w:t xml:space="preserve">Untuk kelancaran, ketertiban dan kepatuhan atas tugas dari Kantor Akuntan Publik  independen yang telah ditunjuk sebelumnya oleh PARA PIHAK wajib memberikan kerjasama terbaiknya dan membuka atau mengungkapkan </w:t>
      </w:r>
      <w:r w:rsidRPr="003A611E">
        <w:rPr>
          <w:rFonts w:ascii="Cambria" w:hAnsi="Cambria"/>
          <w:i/>
          <w:lang w:val="fi-FI"/>
        </w:rPr>
        <w:t>(to disclose)</w:t>
      </w:r>
      <w:r w:rsidRPr="003A611E">
        <w:rPr>
          <w:rFonts w:ascii="Cambria" w:hAnsi="Cambria"/>
          <w:lang w:val="fi-FI"/>
        </w:rPr>
        <w:t xml:space="preserve"> seluruh hak yang terkait dengan data dan proses pembukuan atau akuntansi PROYEK.</w:t>
      </w:r>
    </w:p>
    <w:p w:rsidR="00CD065D" w:rsidRPr="003A611E" w:rsidRDefault="00CD065D" w:rsidP="00CD065D">
      <w:pPr>
        <w:tabs>
          <w:tab w:val="left" w:pos="1"/>
        </w:tabs>
        <w:spacing w:after="0" w:line="240" w:lineRule="auto"/>
        <w:rPr>
          <w:rFonts w:ascii="Cambria" w:eastAsia="MS Mincho" w:hAnsi="Cambria"/>
          <w:b/>
        </w:rPr>
      </w:pPr>
    </w:p>
    <w:p w:rsidR="006B1CC9" w:rsidRPr="003A611E" w:rsidRDefault="006B1CC9" w:rsidP="00CD065D">
      <w:pPr>
        <w:tabs>
          <w:tab w:val="left" w:pos="1"/>
        </w:tabs>
        <w:spacing w:after="0" w:line="240" w:lineRule="auto"/>
        <w:rPr>
          <w:rFonts w:ascii="Cambria" w:eastAsia="MS Mincho" w:hAnsi="Cambria"/>
          <w:b/>
        </w:rPr>
      </w:pPr>
    </w:p>
    <w:p w:rsidR="00CD065D" w:rsidRPr="003A611E" w:rsidRDefault="00CD065D" w:rsidP="00CD065D">
      <w:pPr>
        <w:tabs>
          <w:tab w:val="left" w:pos="1"/>
        </w:tabs>
        <w:spacing w:after="0" w:line="240" w:lineRule="auto"/>
        <w:jc w:val="center"/>
        <w:rPr>
          <w:rFonts w:ascii="Cambria" w:eastAsia="MS Mincho" w:hAnsi="Cambria"/>
          <w:b/>
        </w:rPr>
      </w:pPr>
      <w:r w:rsidRPr="003A611E">
        <w:rPr>
          <w:rFonts w:ascii="Cambria" w:eastAsia="MS Mincho" w:hAnsi="Cambria"/>
          <w:b/>
        </w:rPr>
        <w:t>PASAL 1</w:t>
      </w:r>
      <w:r w:rsidR="000D4CB9" w:rsidRPr="003A611E">
        <w:rPr>
          <w:rFonts w:ascii="Cambria" w:eastAsia="MS Mincho" w:hAnsi="Cambria"/>
          <w:b/>
        </w:rPr>
        <w:t>7</w:t>
      </w:r>
    </w:p>
    <w:p w:rsidR="00CD065D" w:rsidRPr="003A611E" w:rsidRDefault="00CD065D" w:rsidP="00CD065D">
      <w:pPr>
        <w:spacing w:after="0" w:line="240" w:lineRule="auto"/>
        <w:jc w:val="center"/>
        <w:rPr>
          <w:rFonts w:ascii="Cambria" w:eastAsia="MS Mincho" w:hAnsi="Cambria"/>
          <w:b/>
        </w:rPr>
      </w:pPr>
      <w:r w:rsidRPr="003A611E">
        <w:rPr>
          <w:rFonts w:ascii="Cambria" w:eastAsia="MS Mincho" w:hAnsi="Cambria"/>
          <w:b/>
        </w:rPr>
        <w:t xml:space="preserve">KEADAAN MEMAKSA </w:t>
      </w:r>
      <w:r w:rsidRPr="003A611E">
        <w:rPr>
          <w:rFonts w:ascii="Cambria" w:eastAsia="MS Mincho" w:hAnsi="Cambria"/>
          <w:b/>
          <w:i/>
        </w:rPr>
        <w:t>(FORCE MAJEURE)</w:t>
      </w:r>
    </w:p>
    <w:p w:rsidR="00CD065D" w:rsidRPr="003A611E" w:rsidRDefault="00CD065D" w:rsidP="00CD065D">
      <w:pPr>
        <w:spacing w:after="0" w:line="240" w:lineRule="auto"/>
        <w:jc w:val="center"/>
        <w:rPr>
          <w:rFonts w:ascii="Cambria" w:eastAsia="MS Mincho" w:hAnsi="Cambria"/>
          <w:b/>
        </w:rPr>
      </w:pPr>
    </w:p>
    <w:p w:rsidR="00CD065D" w:rsidRPr="003A611E" w:rsidRDefault="00CD065D" w:rsidP="00CD065D">
      <w:pPr>
        <w:numPr>
          <w:ilvl w:val="0"/>
          <w:numId w:val="18"/>
        </w:numPr>
        <w:autoSpaceDE w:val="0"/>
        <w:autoSpaceDN w:val="0"/>
        <w:spacing w:after="0" w:line="240" w:lineRule="auto"/>
        <w:ind w:left="567" w:hanging="567"/>
        <w:jc w:val="both"/>
        <w:rPr>
          <w:rFonts w:ascii="Cambria" w:hAnsi="Cambria"/>
          <w:spacing w:val="-2"/>
        </w:rPr>
      </w:pPr>
      <w:r w:rsidRPr="003A611E">
        <w:rPr>
          <w:rFonts w:ascii="Cambria" w:hAnsi="Cambria"/>
          <w:spacing w:val="-2"/>
        </w:rPr>
        <w:lastRenderedPageBreak/>
        <w:t xml:space="preserve">Yang dimaksud dengan </w:t>
      </w:r>
      <w:r w:rsidRPr="003A611E">
        <w:rPr>
          <w:rFonts w:ascii="Cambria" w:hAnsi="Cambria"/>
          <w:i/>
          <w:spacing w:val="-2"/>
        </w:rPr>
        <w:t>force majeure</w:t>
      </w:r>
      <w:r w:rsidRPr="003A611E">
        <w:rPr>
          <w:rFonts w:ascii="Cambria" w:hAnsi="Cambria"/>
          <w:spacing w:val="-2"/>
        </w:rPr>
        <w:t xml:space="preserve"> </w:t>
      </w:r>
      <w:r w:rsidR="006B1CC9" w:rsidRPr="003A611E">
        <w:rPr>
          <w:rFonts w:ascii="Cambria" w:hAnsi="Cambria"/>
          <w:spacing w:val="-2"/>
        </w:rPr>
        <w:t>adalah</w:t>
      </w:r>
      <w:r w:rsidRPr="003A611E">
        <w:rPr>
          <w:rFonts w:ascii="Cambria" w:hAnsi="Cambria"/>
          <w:spacing w:val="-2"/>
        </w:rPr>
        <w:t xml:space="preserve"> hal-hal yang dapat mempengaruhi jalannya kewajiban, keadaan mana berada di luar kemampuan PARA PIHAK untuk mencegahnya, antara lain: gempa bumi, huru-hara yang bersifat massal, kebakaran, banjir, peristiwa alam/keadaan cuaca lainnya, tindakan pemerintah dalam bidang moneter</w:t>
      </w:r>
      <w:r w:rsidRPr="003A611E">
        <w:rPr>
          <w:rFonts w:ascii="Cambria" w:hAnsi="Cambria"/>
          <w:spacing w:val="-2"/>
          <w:lang w:val="id-ID"/>
        </w:rPr>
        <w:t xml:space="preserve"> maupun kebijakan pemerintah di bidang properti </w:t>
      </w:r>
      <w:r w:rsidRPr="003A611E">
        <w:rPr>
          <w:rFonts w:ascii="Cambria" w:hAnsi="Cambria"/>
          <w:spacing w:val="-2"/>
        </w:rPr>
        <w:t xml:space="preserve">sehingga salah satu PIHAK tidak dapat melaksanakan/ menyelesaikan kewajibannya. </w:t>
      </w:r>
    </w:p>
    <w:p w:rsidR="00CD065D" w:rsidRPr="003A611E" w:rsidRDefault="00CD065D" w:rsidP="00CD065D">
      <w:pPr>
        <w:autoSpaceDE w:val="0"/>
        <w:autoSpaceDN w:val="0"/>
        <w:spacing w:after="0" w:line="240" w:lineRule="auto"/>
        <w:ind w:left="567"/>
        <w:jc w:val="both"/>
        <w:rPr>
          <w:rFonts w:ascii="Cambria" w:hAnsi="Cambria"/>
          <w:spacing w:val="-2"/>
        </w:rPr>
      </w:pPr>
    </w:p>
    <w:p w:rsidR="00CD065D" w:rsidRPr="003A611E" w:rsidRDefault="00CD065D" w:rsidP="00CD065D">
      <w:pPr>
        <w:numPr>
          <w:ilvl w:val="0"/>
          <w:numId w:val="18"/>
        </w:numPr>
        <w:autoSpaceDE w:val="0"/>
        <w:autoSpaceDN w:val="0"/>
        <w:spacing w:after="0" w:line="240" w:lineRule="auto"/>
        <w:ind w:left="567" w:hanging="567"/>
        <w:jc w:val="both"/>
        <w:rPr>
          <w:rFonts w:ascii="Cambria" w:hAnsi="Cambria"/>
          <w:spacing w:val="-2"/>
        </w:rPr>
      </w:pPr>
      <w:r w:rsidRPr="003A611E">
        <w:rPr>
          <w:rFonts w:ascii="Cambria" w:hAnsi="Cambria"/>
        </w:rPr>
        <w:t>Di dalam hal terjadinya suatu atau beberapa peristiwa sebagaimana dimaksud dalam pasal ayat (1) di atas, PARA PIHAK secara bersama-sama maupun masing-masing, sendiri dengan dilandasi itikad baik akan mengusahakan semaksimal mungkin agar peristiwa dimaksud ditekan</w:t>
      </w:r>
      <w:r w:rsidRPr="003A611E">
        <w:rPr>
          <w:rFonts w:ascii="Cambria" w:hAnsi="Cambria"/>
          <w:lang w:val="id-ID"/>
        </w:rPr>
        <w:t xml:space="preserve"> </w:t>
      </w:r>
      <w:r w:rsidRPr="003A611E">
        <w:rPr>
          <w:rFonts w:ascii="Cambria" w:hAnsi="Cambria"/>
        </w:rPr>
        <w:t xml:space="preserve">seminimal/sesingkat mungkin dan akan dibicarakan bersama-sama oleh kedua belah PIHAK secara musyawarah. </w:t>
      </w:r>
    </w:p>
    <w:p w:rsidR="00CD065D" w:rsidRPr="003A611E" w:rsidRDefault="00CD065D" w:rsidP="00CD065D">
      <w:pPr>
        <w:autoSpaceDE w:val="0"/>
        <w:autoSpaceDN w:val="0"/>
        <w:spacing w:after="0" w:line="240" w:lineRule="auto"/>
        <w:jc w:val="both"/>
        <w:rPr>
          <w:rFonts w:ascii="Cambria" w:hAnsi="Cambria"/>
          <w:spacing w:val="-2"/>
        </w:rPr>
      </w:pPr>
    </w:p>
    <w:p w:rsidR="00CD065D" w:rsidRPr="003A611E" w:rsidRDefault="00CD065D" w:rsidP="00CD065D">
      <w:pPr>
        <w:numPr>
          <w:ilvl w:val="0"/>
          <w:numId w:val="18"/>
        </w:numPr>
        <w:autoSpaceDE w:val="0"/>
        <w:autoSpaceDN w:val="0"/>
        <w:spacing w:after="0" w:line="240" w:lineRule="auto"/>
        <w:ind w:left="567" w:hanging="567"/>
        <w:jc w:val="both"/>
        <w:rPr>
          <w:rFonts w:ascii="Cambria" w:hAnsi="Cambria"/>
          <w:spacing w:val="-2"/>
        </w:rPr>
      </w:pPr>
      <w:r w:rsidRPr="003A611E">
        <w:rPr>
          <w:rFonts w:ascii="Cambria" w:hAnsi="Cambria"/>
        </w:rPr>
        <w:t>Adanya kejadian tersebut pada ayat (2) di atas, maka PIHAK yang mengalaminya harus memberitahukan secara tertulis kepada PIHAK lain selambat-lambatnya 14 (empat belas) hari setelah kejadian tersebut.</w:t>
      </w:r>
    </w:p>
    <w:p w:rsidR="00CD065D" w:rsidRPr="003A611E" w:rsidRDefault="00CD065D" w:rsidP="00CD065D">
      <w:pPr>
        <w:spacing w:after="0" w:line="240" w:lineRule="auto"/>
        <w:jc w:val="center"/>
        <w:rPr>
          <w:rFonts w:ascii="Cambria" w:hAnsi="Cambria"/>
          <w:b/>
          <w:lang w:val="id-ID"/>
        </w:rPr>
      </w:pPr>
    </w:p>
    <w:p w:rsidR="00CD065D" w:rsidRPr="003A611E" w:rsidRDefault="00CD065D" w:rsidP="00CD065D">
      <w:pPr>
        <w:spacing w:after="0" w:line="240" w:lineRule="auto"/>
        <w:jc w:val="center"/>
        <w:rPr>
          <w:rFonts w:ascii="Cambria" w:hAnsi="Cambria"/>
          <w:b/>
        </w:rPr>
      </w:pPr>
      <w:r w:rsidRPr="003A611E">
        <w:rPr>
          <w:rFonts w:ascii="Cambria" w:hAnsi="Cambria"/>
          <w:b/>
        </w:rPr>
        <w:t>PASAL 1</w:t>
      </w:r>
      <w:r w:rsidR="000D4CB9" w:rsidRPr="003A611E">
        <w:rPr>
          <w:rFonts w:ascii="Cambria" w:hAnsi="Cambria"/>
          <w:b/>
        </w:rPr>
        <w:t>8</w:t>
      </w:r>
    </w:p>
    <w:p w:rsidR="00CD065D" w:rsidRPr="003A611E" w:rsidRDefault="00CD065D" w:rsidP="00CD065D">
      <w:pPr>
        <w:spacing w:after="0" w:line="240" w:lineRule="auto"/>
        <w:jc w:val="center"/>
        <w:rPr>
          <w:rFonts w:ascii="Cambria" w:hAnsi="Cambria"/>
          <w:b/>
        </w:rPr>
      </w:pPr>
      <w:r w:rsidRPr="003A611E">
        <w:rPr>
          <w:rFonts w:ascii="Cambria" w:hAnsi="Cambria"/>
          <w:b/>
        </w:rPr>
        <w:t>DOMISILI HUKUM</w:t>
      </w:r>
    </w:p>
    <w:p w:rsidR="00CD065D" w:rsidRPr="003A611E" w:rsidRDefault="00CD065D" w:rsidP="00CD065D">
      <w:pPr>
        <w:spacing w:after="0" w:line="240" w:lineRule="auto"/>
        <w:jc w:val="center"/>
        <w:rPr>
          <w:rFonts w:ascii="Cambria" w:hAnsi="Cambria"/>
          <w:b/>
        </w:rPr>
      </w:pPr>
    </w:p>
    <w:p w:rsidR="00CD065D" w:rsidRPr="003A611E" w:rsidRDefault="00CD065D" w:rsidP="00CD065D">
      <w:pPr>
        <w:numPr>
          <w:ilvl w:val="0"/>
          <w:numId w:val="19"/>
        </w:numPr>
        <w:autoSpaceDE w:val="0"/>
        <w:autoSpaceDN w:val="0"/>
        <w:spacing w:after="0" w:line="240" w:lineRule="auto"/>
        <w:ind w:left="567" w:hanging="567"/>
        <w:jc w:val="both"/>
        <w:rPr>
          <w:rFonts w:ascii="Cambria" w:hAnsi="Cambria"/>
        </w:rPr>
      </w:pPr>
      <w:r w:rsidRPr="003A611E">
        <w:rPr>
          <w:rFonts w:ascii="Cambria" w:hAnsi="Cambria"/>
        </w:rPr>
        <w:t>PERJANJIAN ini ditafsirkan, diartikan dan diatur berdasarkan hukum Negara Republik Indonesia.</w:t>
      </w:r>
    </w:p>
    <w:p w:rsidR="00CD065D" w:rsidRPr="003A611E" w:rsidRDefault="00CD065D" w:rsidP="00CD065D">
      <w:pPr>
        <w:autoSpaceDE w:val="0"/>
        <w:autoSpaceDN w:val="0"/>
        <w:spacing w:after="0" w:line="240" w:lineRule="auto"/>
        <w:ind w:left="567"/>
        <w:jc w:val="both"/>
        <w:rPr>
          <w:rFonts w:ascii="Cambria" w:hAnsi="Cambria"/>
        </w:rPr>
      </w:pPr>
    </w:p>
    <w:p w:rsidR="00CD065D" w:rsidRPr="003A611E" w:rsidRDefault="00CD065D" w:rsidP="00CD065D">
      <w:pPr>
        <w:numPr>
          <w:ilvl w:val="0"/>
          <w:numId w:val="19"/>
        </w:numPr>
        <w:autoSpaceDE w:val="0"/>
        <w:autoSpaceDN w:val="0"/>
        <w:spacing w:after="0" w:line="240" w:lineRule="auto"/>
        <w:ind w:left="567" w:hanging="567"/>
        <w:jc w:val="both"/>
        <w:rPr>
          <w:rFonts w:ascii="Cambria" w:hAnsi="Cambria"/>
        </w:rPr>
      </w:pPr>
      <w:r w:rsidRPr="003A611E">
        <w:rPr>
          <w:rFonts w:ascii="Cambria" w:hAnsi="Cambria"/>
        </w:rPr>
        <w:t>PARA PIHAK sepakat untuk tunduk kepada seluruh peraturan dan perundang-undangan yang berlaku di Negara Republik Indonesia.</w:t>
      </w:r>
    </w:p>
    <w:p w:rsidR="00CD065D" w:rsidRPr="003A611E" w:rsidRDefault="00CD065D" w:rsidP="00CD065D">
      <w:pPr>
        <w:autoSpaceDE w:val="0"/>
        <w:autoSpaceDN w:val="0"/>
        <w:spacing w:after="0" w:line="240" w:lineRule="auto"/>
        <w:jc w:val="both"/>
        <w:rPr>
          <w:rFonts w:ascii="Cambria" w:hAnsi="Cambria"/>
        </w:rPr>
      </w:pPr>
    </w:p>
    <w:p w:rsidR="00CD065D" w:rsidRPr="003A611E" w:rsidRDefault="00CD065D" w:rsidP="00CD065D">
      <w:pPr>
        <w:numPr>
          <w:ilvl w:val="0"/>
          <w:numId w:val="19"/>
        </w:numPr>
        <w:autoSpaceDE w:val="0"/>
        <w:autoSpaceDN w:val="0"/>
        <w:spacing w:after="0" w:line="240" w:lineRule="auto"/>
        <w:ind w:left="567" w:hanging="567"/>
        <w:jc w:val="both"/>
        <w:rPr>
          <w:rFonts w:ascii="Cambria" w:hAnsi="Cambria"/>
        </w:rPr>
      </w:pPr>
      <w:r w:rsidRPr="003A611E">
        <w:rPr>
          <w:rFonts w:ascii="Cambria" w:hAnsi="Cambria"/>
        </w:rPr>
        <w:t>Dalam hal terjadi perselisihan di antara PARA PIHAK sebagai akibat dari penafsiran atau pelaksanaan PERJANJIAN ini, PARA PIHAK sepakat untuk menyelesaikannya terlebih dahulu secara musyawarah untuk mufakat.</w:t>
      </w:r>
    </w:p>
    <w:p w:rsidR="00CD065D" w:rsidRPr="003A611E" w:rsidRDefault="00CD065D" w:rsidP="00CD065D">
      <w:pPr>
        <w:autoSpaceDE w:val="0"/>
        <w:autoSpaceDN w:val="0"/>
        <w:spacing w:after="0" w:line="240" w:lineRule="auto"/>
        <w:jc w:val="both"/>
        <w:rPr>
          <w:rFonts w:ascii="Cambria" w:hAnsi="Cambria"/>
        </w:rPr>
      </w:pPr>
    </w:p>
    <w:p w:rsidR="00CD065D" w:rsidRPr="003A611E" w:rsidRDefault="00CD065D" w:rsidP="00CD065D">
      <w:pPr>
        <w:numPr>
          <w:ilvl w:val="0"/>
          <w:numId w:val="19"/>
        </w:numPr>
        <w:autoSpaceDE w:val="0"/>
        <w:autoSpaceDN w:val="0"/>
        <w:spacing w:after="0" w:line="240" w:lineRule="auto"/>
        <w:ind w:left="567" w:hanging="567"/>
        <w:jc w:val="both"/>
        <w:rPr>
          <w:rFonts w:ascii="Cambria" w:hAnsi="Cambria"/>
        </w:rPr>
      </w:pPr>
      <w:r w:rsidRPr="003A611E">
        <w:rPr>
          <w:rFonts w:ascii="Cambria" w:hAnsi="Cambria"/>
        </w:rPr>
        <w:t xml:space="preserve">Apabila dalam Jangka Waktu </w:t>
      </w:r>
      <w:r w:rsidRPr="003A611E">
        <w:rPr>
          <w:rFonts w:ascii="Cambria" w:hAnsi="Cambria"/>
          <w:lang w:val="id-ID"/>
        </w:rPr>
        <w:t>30</w:t>
      </w:r>
      <w:r w:rsidRPr="003A611E">
        <w:rPr>
          <w:rFonts w:ascii="Cambria" w:hAnsi="Cambria"/>
        </w:rPr>
        <w:t xml:space="preserve"> (</w:t>
      </w:r>
      <w:r w:rsidRPr="003A611E">
        <w:rPr>
          <w:rFonts w:ascii="Cambria" w:hAnsi="Cambria"/>
          <w:lang w:val="id-ID"/>
        </w:rPr>
        <w:t>tiga puluh</w:t>
      </w:r>
      <w:r w:rsidRPr="003A611E">
        <w:rPr>
          <w:rFonts w:ascii="Cambria" w:hAnsi="Cambria"/>
        </w:rPr>
        <w:t>) hari sejak timbulnya perselisihan dan pelaksanaan seluruh ketentuan PERJANJIAN ini, PARA PIHAK tidak dapat mencapai suatu kesepakatan atas penyelesaian perselisihan tersebut, maka PARA PIHAK dengan ini setuju untuk menyelesaikannya melalui aturan Badan Arbitrase Nasional Indonesia (BANI)</w:t>
      </w:r>
    </w:p>
    <w:p w:rsidR="00CD065D" w:rsidRPr="003A611E" w:rsidRDefault="00CD065D" w:rsidP="00CD065D">
      <w:pPr>
        <w:autoSpaceDE w:val="0"/>
        <w:autoSpaceDN w:val="0"/>
        <w:spacing w:after="0" w:line="240" w:lineRule="auto"/>
        <w:jc w:val="both"/>
        <w:rPr>
          <w:rFonts w:ascii="Cambria" w:hAnsi="Cambria"/>
        </w:rPr>
      </w:pPr>
    </w:p>
    <w:p w:rsidR="00CD065D" w:rsidRPr="003A611E" w:rsidRDefault="00CD065D" w:rsidP="00CD065D">
      <w:pPr>
        <w:spacing w:after="0" w:line="240" w:lineRule="auto"/>
        <w:jc w:val="center"/>
        <w:rPr>
          <w:rFonts w:ascii="Cambria" w:hAnsi="Cambria"/>
          <w:b/>
          <w:lang w:val="id-ID"/>
        </w:rPr>
      </w:pPr>
    </w:p>
    <w:p w:rsidR="00CD065D" w:rsidRPr="003A611E" w:rsidRDefault="00CD065D" w:rsidP="00CD065D">
      <w:pPr>
        <w:spacing w:after="0" w:line="240" w:lineRule="auto"/>
        <w:jc w:val="center"/>
        <w:rPr>
          <w:rFonts w:ascii="Cambria" w:hAnsi="Cambria"/>
          <w:b/>
        </w:rPr>
      </w:pPr>
      <w:r w:rsidRPr="003A611E">
        <w:rPr>
          <w:rFonts w:ascii="Cambria" w:hAnsi="Cambria"/>
          <w:b/>
        </w:rPr>
        <w:t>PASAL</w:t>
      </w:r>
      <w:r w:rsidRPr="003A611E">
        <w:rPr>
          <w:rFonts w:ascii="Cambria" w:hAnsi="Cambria"/>
          <w:b/>
          <w:lang w:val="id-ID"/>
        </w:rPr>
        <w:t xml:space="preserve"> </w:t>
      </w:r>
      <w:r w:rsidRPr="003A611E">
        <w:rPr>
          <w:rFonts w:ascii="Cambria" w:hAnsi="Cambria"/>
          <w:b/>
        </w:rPr>
        <w:t>1</w:t>
      </w:r>
      <w:r w:rsidR="000D4CB9" w:rsidRPr="003A611E">
        <w:rPr>
          <w:rFonts w:ascii="Cambria" w:hAnsi="Cambria"/>
          <w:b/>
        </w:rPr>
        <w:t>9</w:t>
      </w:r>
    </w:p>
    <w:p w:rsidR="00CD065D" w:rsidRPr="003A611E" w:rsidRDefault="00CD065D" w:rsidP="00CD065D">
      <w:pPr>
        <w:spacing w:after="0" w:line="240" w:lineRule="auto"/>
        <w:jc w:val="center"/>
        <w:rPr>
          <w:rFonts w:ascii="Cambria" w:hAnsi="Cambria"/>
          <w:b/>
        </w:rPr>
      </w:pPr>
      <w:r w:rsidRPr="003A611E">
        <w:rPr>
          <w:rFonts w:ascii="Cambria" w:hAnsi="Cambria"/>
          <w:b/>
          <w:lang w:val="id-ID"/>
        </w:rPr>
        <w:t>ADDENDUM</w:t>
      </w:r>
    </w:p>
    <w:p w:rsidR="00CD065D" w:rsidRPr="003A611E" w:rsidRDefault="00CD065D" w:rsidP="00CD065D">
      <w:pPr>
        <w:spacing w:after="0" w:line="240" w:lineRule="auto"/>
        <w:jc w:val="center"/>
        <w:rPr>
          <w:rFonts w:ascii="Cambria" w:hAnsi="Cambria"/>
          <w:b/>
        </w:rPr>
      </w:pPr>
    </w:p>
    <w:p w:rsidR="00CD065D" w:rsidRPr="003A611E" w:rsidRDefault="00CD065D" w:rsidP="00CD065D">
      <w:pPr>
        <w:spacing w:after="0" w:line="240" w:lineRule="auto"/>
        <w:jc w:val="both"/>
        <w:rPr>
          <w:rFonts w:ascii="Cambria" w:hAnsi="Cambria"/>
        </w:rPr>
      </w:pPr>
      <w:r w:rsidRPr="003A611E">
        <w:rPr>
          <w:rFonts w:ascii="Cambria" w:hAnsi="Cambria"/>
        </w:rPr>
        <w:t xml:space="preserve">Perubahan-perubahan yang dikehendaki dan disepakati kedua belah </w:t>
      </w:r>
      <w:r w:rsidRPr="003A611E">
        <w:rPr>
          <w:rFonts w:ascii="Cambria" w:hAnsi="Cambria"/>
          <w:lang w:val="id-ID"/>
        </w:rPr>
        <w:t>PIHAK</w:t>
      </w:r>
      <w:r w:rsidRPr="003A611E">
        <w:rPr>
          <w:rFonts w:ascii="Cambria" w:hAnsi="Cambria"/>
        </w:rPr>
        <w:t xml:space="preserve"> maupun segala sesuatu yang belum diatur dalam PERJANJIAN ini akan diatur/dituangkan dalam Addendum yang merupakan satu kesatuan utuh yang tidak terpisahkan dengan PERJANJIAN ini, serta mempunyai kekuatan hukum yang sama.</w:t>
      </w:r>
    </w:p>
    <w:p w:rsidR="00484DCF" w:rsidRPr="003A611E" w:rsidRDefault="00484DCF" w:rsidP="00CD06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spacing w:after="0" w:line="240" w:lineRule="auto"/>
        <w:jc w:val="center"/>
        <w:rPr>
          <w:rFonts w:ascii="Cambria" w:hAnsi="Cambria"/>
          <w:b/>
          <w:lang w:val="id-ID"/>
        </w:rPr>
      </w:pPr>
    </w:p>
    <w:p w:rsidR="00CD065D" w:rsidRPr="003A611E" w:rsidRDefault="000D4CB9" w:rsidP="00CD06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spacing w:after="0" w:line="240" w:lineRule="auto"/>
        <w:jc w:val="center"/>
        <w:rPr>
          <w:rFonts w:ascii="Cambria" w:hAnsi="Cambria"/>
          <w:b/>
        </w:rPr>
      </w:pPr>
      <w:r w:rsidRPr="003A611E">
        <w:rPr>
          <w:rFonts w:ascii="Cambria" w:hAnsi="Cambria"/>
          <w:b/>
        </w:rPr>
        <w:t>PASAL 20</w:t>
      </w:r>
    </w:p>
    <w:p w:rsidR="00CD065D" w:rsidRPr="003A611E" w:rsidRDefault="00CD065D" w:rsidP="00CD06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spacing w:after="0" w:line="240" w:lineRule="auto"/>
        <w:jc w:val="center"/>
        <w:rPr>
          <w:rFonts w:ascii="Cambria" w:hAnsi="Cambria"/>
          <w:b/>
        </w:rPr>
      </w:pPr>
      <w:r w:rsidRPr="003A611E">
        <w:rPr>
          <w:rFonts w:ascii="Cambria" w:hAnsi="Cambria"/>
          <w:b/>
          <w:lang w:val="id-ID"/>
        </w:rPr>
        <w:t>KERAHASIAAN</w:t>
      </w:r>
    </w:p>
    <w:p w:rsidR="00CD065D" w:rsidRPr="003A611E" w:rsidRDefault="00CD065D" w:rsidP="00CD06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spacing w:after="0" w:line="240" w:lineRule="auto"/>
        <w:jc w:val="center"/>
        <w:rPr>
          <w:rFonts w:ascii="Cambria" w:hAnsi="Cambria"/>
          <w:b/>
        </w:rPr>
      </w:pPr>
    </w:p>
    <w:p w:rsidR="00484DCF" w:rsidRPr="003A611E" w:rsidRDefault="00484DCF" w:rsidP="00CD06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spacing w:after="0" w:line="240" w:lineRule="auto"/>
        <w:jc w:val="center"/>
        <w:rPr>
          <w:rFonts w:ascii="Cambria" w:hAnsi="Cambria"/>
          <w:b/>
        </w:rPr>
      </w:pPr>
    </w:p>
    <w:p w:rsidR="00CD065D" w:rsidRPr="003A611E" w:rsidRDefault="00CD065D" w:rsidP="00CD065D">
      <w:pPr>
        <w:spacing w:after="0" w:line="240" w:lineRule="auto"/>
        <w:jc w:val="both"/>
        <w:rPr>
          <w:rFonts w:ascii="Cambria" w:hAnsi="Cambria"/>
          <w:b/>
        </w:rPr>
      </w:pPr>
      <w:r w:rsidRPr="003A611E">
        <w:rPr>
          <w:rFonts w:ascii="Cambria" w:hAnsi="Cambria"/>
        </w:rPr>
        <w:t xml:space="preserve">Segala keterangan yang diungkapkan oleh salah satu PIHAK kepada PIHAK lainnya berdasarkan syarat-syarat dan ketentuan dari PERJANJIAN ini dan seluruh keterangan yang diperoleh PARA </w:t>
      </w:r>
      <w:r w:rsidRPr="003A611E">
        <w:rPr>
          <w:rFonts w:ascii="Cambria" w:hAnsi="Cambria"/>
        </w:rPr>
        <w:lastRenderedPageBreak/>
        <w:t>PIHAK adalah bersifat rahasia dan akan selalu tetap dirahasiakan kecuali pembukaan rahasianya disyaratkan oleh ketentuan perundang-undangan dimana untuk itu keterangan-keterangan tersebut dapat diungkapkan oleh salah satu PIHAK atas persetujuan PIHAK lainnya. PARA PIHAK setuju untuk tidak akan memberikan keterangan-keterangan demikian dalam setiap waktu kepada pihak ketiga.</w:t>
      </w:r>
    </w:p>
    <w:p w:rsidR="00CD065D" w:rsidRPr="003A611E" w:rsidRDefault="00CD065D" w:rsidP="00CD065D">
      <w:pPr>
        <w:spacing w:after="0" w:line="240" w:lineRule="auto"/>
        <w:jc w:val="center"/>
        <w:rPr>
          <w:rFonts w:ascii="Cambria" w:hAnsi="Cambria"/>
          <w:b/>
        </w:rPr>
      </w:pPr>
    </w:p>
    <w:p w:rsidR="00484DCF" w:rsidRPr="003A611E" w:rsidRDefault="00484DCF" w:rsidP="00CD065D">
      <w:pPr>
        <w:spacing w:after="0" w:line="240" w:lineRule="auto"/>
        <w:jc w:val="center"/>
        <w:rPr>
          <w:rFonts w:ascii="Cambria" w:hAnsi="Cambria"/>
          <w:b/>
        </w:rPr>
      </w:pPr>
    </w:p>
    <w:p w:rsidR="00CD065D" w:rsidRPr="003A611E" w:rsidRDefault="000D4CB9" w:rsidP="00CD065D">
      <w:pPr>
        <w:spacing w:after="0" w:line="240" w:lineRule="auto"/>
        <w:jc w:val="center"/>
        <w:rPr>
          <w:rFonts w:ascii="Cambria" w:hAnsi="Cambria"/>
          <w:b/>
        </w:rPr>
      </w:pPr>
      <w:r w:rsidRPr="003A611E">
        <w:rPr>
          <w:rFonts w:ascii="Cambria" w:hAnsi="Cambria"/>
          <w:b/>
        </w:rPr>
        <w:t>PASAL 21</w:t>
      </w:r>
    </w:p>
    <w:p w:rsidR="00CD065D" w:rsidRPr="003A611E" w:rsidRDefault="00CD065D" w:rsidP="00CD065D">
      <w:pPr>
        <w:spacing w:after="0" w:line="240" w:lineRule="auto"/>
        <w:jc w:val="center"/>
        <w:rPr>
          <w:rFonts w:ascii="Cambria" w:hAnsi="Cambria"/>
          <w:b/>
        </w:rPr>
      </w:pPr>
      <w:r w:rsidRPr="003A611E">
        <w:rPr>
          <w:rFonts w:ascii="Cambria" w:hAnsi="Cambria"/>
          <w:b/>
        </w:rPr>
        <w:t>KORESPONDENSI</w:t>
      </w:r>
      <w:r w:rsidRPr="003A611E">
        <w:rPr>
          <w:rFonts w:ascii="Cambria" w:hAnsi="Cambria"/>
          <w:b/>
        </w:rPr>
        <w:br/>
      </w:r>
    </w:p>
    <w:p w:rsidR="00484DCF" w:rsidRPr="003A611E" w:rsidRDefault="00484DCF" w:rsidP="00CD065D">
      <w:pPr>
        <w:spacing w:after="0" w:line="240" w:lineRule="auto"/>
        <w:jc w:val="center"/>
        <w:rPr>
          <w:rFonts w:ascii="Cambria" w:hAnsi="Cambria"/>
          <w:b/>
        </w:rPr>
      </w:pPr>
    </w:p>
    <w:p w:rsidR="00CD065D" w:rsidRPr="003A611E" w:rsidRDefault="00CD065D" w:rsidP="00CD065D">
      <w:pPr>
        <w:pStyle w:val="ListParagraph"/>
        <w:numPr>
          <w:ilvl w:val="0"/>
          <w:numId w:val="22"/>
        </w:numPr>
        <w:spacing w:after="0" w:line="240" w:lineRule="auto"/>
        <w:ind w:left="540" w:hanging="540"/>
        <w:contextualSpacing w:val="0"/>
        <w:jc w:val="both"/>
        <w:rPr>
          <w:rFonts w:ascii="Cambria" w:hAnsi="Cambria"/>
        </w:rPr>
      </w:pPr>
      <w:r w:rsidRPr="003A611E">
        <w:rPr>
          <w:rFonts w:ascii="Cambria" w:hAnsi="Cambria"/>
        </w:rPr>
        <w:t>Semua pemberitahuan dari satu PIHAK kepada PIHAK lain dalam PERJANJIAN ini dianggap telah dilakukan dengan sah dan dengan sebagaimana mestinya apabila ditandatangani oleh PIHAK yang berwenang dan disampaikan kepada alamat tersebut dibawah ini dengan pos tercatat atau disampaikan langsung dengan memperoleh tanda terima atau dengan faksimili.</w:t>
      </w:r>
    </w:p>
    <w:p w:rsidR="00CD065D" w:rsidRPr="003A611E" w:rsidRDefault="00CD065D" w:rsidP="00CD065D">
      <w:pPr>
        <w:pStyle w:val="ListParagraph"/>
        <w:ind w:left="810"/>
        <w:rPr>
          <w:rFonts w:ascii="Cambria" w:hAnsi="Cambria"/>
        </w:rPr>
      </w:pPr>
    </w:p>
    <w:p w:rsidR="00CD065D" w:rsidRPr="003A611E" w:rsidRDefault="00CD065D" w:rsidP="00CD065D">
      <w:pPr>
        <w:pStyle w:val="ListParagraph"/>
        <w:numPr>
          <w:ilvl w:val="0"/>
          <w:numId w:val="21"/>
        </w:numPr>
        <w:spacing w:after="0" w:line="240" w:lineRule="auto"/>
        <w:ind w:left="806"/>
        <w:contextualSpacing w:val="0"/>
        <w:jc w:val="both"/>
        <w:rPr>
          <w:rFonts w:ascii="Cambria" w:hAnsi="Cambria"/>
        </w:rPr>
      </w:pPr>
      <w:r w:rsidRPr="003A611E">
        <w:rPr>
          <w:rFonts w:ascii="Cambria" w:hAnsi="Cambria"/>
        </w:rPr>
        <w:t>Apabila ditujukan kepada PIHAK PERTAMA maka dialamatkan kepada :</w:t>
      </w:r>
    </w:p>
    <w:p w:rsidR="00CD065D" w:rsidRPr="003A611E" w:rsidRDefault="00484DCF" w:rsidP="00CD065D">
      <w:pPr>
        <w:pStyle w:val="ListParagraph"/>
        <w:tabs>
          <w:tab w:val="left" w:pos="810"/>
        </w:tabs>
        <w:spacing w:after="0" w:line="240" w:lineRule="auto"/>
        <w:ind w:left="806"/>
        <w:rPr>
          <w:rFonts w:ascii="Cambria" w:hAnsi="Cambria"/>
          <w:b/>
          <w:highlight w:val="yellow"/>
          <w:lang w:val="it-IT"/>
        </w:rPr>
      </w:pPr>
      <w:r w:rsidRPr="003A611E">
        <w:rPr>
          <w:rFonts w:ascii="Cambria" w:hAnsi="Cambria"/>
          <w:b/>
          <w:bCs/>
        </w:rPr>
        <w:t xml:space="preserve">PT </w:t>
      </w:r>
      <w:r w:rsidR="00967536" w:rsidRPr="003A611E">
        <w:rPr>
          <w:rFonts w:ascii="Cambria" w:hAnsi="Cambria"/>
          <w:b/>
          <w:highlight w:val="yellow"/>
        </w:rPr>
        <w:t>_________________</w:t>
      </w:r>
      <w:r w:rsidR="00CD065D" w:rsidRPr="003A611E">
        <w:rPr>
          <w:rFonts w:ascii="Cambria" w:hAnsi="Cambria"/>
          <w:b/>
          <w:bCs/>
          <w:lang w:val="id-ID"/>
        </w:rPr>
        <w:t xml:space="preserve"> </w:t>
      </w:r>
    </w:p>
    <w:p w:rsidR="00CD065D" w:rsidRPr="003A611E" w:rsidRDefault="00CD065D" w:rsidP="00CD065D">
      <w:pPr>
        <w:pStyle w:val="ListParagraph"/>
        <w:tabs>
          <w:tab w:val="left" w:pos="810"/>
        </w:tabs>
        <w:spacing w:after="0" w:line="240" w:lineRule="auto"/>
        <w:ind w:left="806"/>
        <w:rPr>
          <w:rFonts w:ascii="Cambria" w:hAnsi="Cambria"/>
        </w:rPr>
      </w:pPr>
      <w:r w:rsidRPr="003A611E">
        <w:rPr>
          <w:rFonts w:ascii="Cambria" w:hAnsi="Cambria"/>
          <w:bCs/>
        </w:rPr>
        <w:t xml:space="preserve">Jl. </w:t>
      </w:r>
      <w:r w:rsidR="00967536" w:rsidRPr="003A611E">
        <w:rPr>
          <w:rFonts w:ascii="Cambria" w:hAnsi="Cambria"/>
          <w:b/>
          <w:highlight w:val="yellow"/>
        </w:rPr>
        <w:t>_________________</w:t>
      </w:r>
    </w:p>
    <w:p w:rsidR="00CD065D" w:rsidRPr="003A611E" w:rsidRDefault="00CD065D" w:rsidP="00CD065D">
      <w:pPr>
        <w:pStyle w:val="ListParagraph"/>
        <w:tabs>
          <w:tab w:val="left" w:pos="810"/>
        </w:tabs>
        <w:spacing w:after="0" w:line="240" w:lineRule="auto"/>
        <w:ind w:left="806"/>
        <w:rPr>
          <w:rFonts w:ascii="Cambria" w:hAnsi="Cambria"/>
        </w:rPr>
      </w:pPr>
      <w:r w:rsidRPr="003A611E">
        <w:rPr>
          <w:rFonts w:ascii="Cambria" w:hAnsi="Cambria"/>
        </w:rPr>
        <w:t xml:space="preserve">Telp </w:t>
      </w:r>
      <w:r w:rsidRPr="003A611E">
        <w:rPr>
          <w:rFonts w:ascii="Cambria" w:hAnsi="Cambria"/>
          <w:lang w:val="id-ID"/>
        </w:rPr>
        <w:tab/>
      </w:r>
      <w:r w:rsidRPr="003A611E">
        <w:rPr>
          <w:rFonts w:ascii="Cambria" w:hAnsi="Cambria"/>
        </w:rPr>
        <w:t xml:space="preserve">: </w:t>
      </w:r>
      <w:r w:rsidR="00967536" w:rsidRPr="003A611E">
        <w:rPr>
          <w:rFonts w:ascii="Cambria" w:hAnsi="Cambria"/>
          <w:b/>
          <w:highlight w:val="yellow"/>
        </w:rPr>
        <w:t>_________________</w:t>
      </w:r>
    </w:p>
    <w:p w:rsidR="00CD065D" w:rsidRPr="003A611E" w:rsidRDefault="00CD065D" w:rsidP="00CD065D">
      <w:pPr>
        <w:pStyle w:val="ListParagraph"/>
        <w:tabs>
          <w:tab w:val="left" w:pos="810"/>
        </w:tabs>
        <w:spacing w:after="0" w:line="240" w:lineRule="auto"/>
        <w:ind w:left="806"/>
        <w:rPr>
          <w:rFonts w:ascii="Cambria" w:hAnsi="Cambria"/>
        </w:rPr>
      </w:pPr>
      <w:r w:rsidRPr="003A611E">
        <w:rPr>
          <w:rFonts w:ascii="Cambria" w:hAnsi="Cambria"/>
          <w:lang w:val="id-ID"/>
        </w:rPr>
        <w:t>Fax</w:t>
      </w:r>
      <w:r w:rsidRPr="003A611E">
        <w:rPr>
          <w:rFonts w:ascii="Cambria" w:hAnsi="Cambria"/>
          <w:lang w:val="id-ID"/>
        </w:rPr>
        <w:tab/>
        <w:t xml:space="preserve">: </w:t>
      </w:r>
      <w:r w:rsidR="00967536" w:rsidRPr="003A611E">
        <w:rPr>
          <w:rFonts w:ascii="Cambria" w:hAnsi="Cambria"/>
          <w:b/>
          <w:highlight w:val="yellow"/>
        </w:rPr>
        <w:t>_________________</w:t>
      </w:r>
    </w:p>
    <w:p w:rsidR="00CD065D" w:rsidRPr="003A611E" w:rsidRDefault="00CD065D" w:rsidP="00CD065D">
      <w:pPr>
        <w:pStyle w:val="ListParagraph"/>
        <w:tabs>
          <w:tab w:val="left" w:pos="810"/>
        </w:tabs>
        <w:spacing w:after="0" w:line="240" w:lineRule="auto"/>
        <w:ind w:left="806"/>
        <w:rPr>
          <w:rFonts w:ascii="Cambria" w:hAnsi="Cambria"/>
        </w:rPr>
      </w:pPr>
      <w:r w:rsidRPr="003A611E">
        <w:rPr>
          <w:rFonts w:ascii="Cambria" w:hAnsi="Cambria"/>
        </w:rPr>
        <w:t xml:space="preserve">Up </w:t>
      </w:r>
      <w:r w:rsidRPr="003A611E">
        <w:rPr>
          <w:rFonts w:ascii="Cambria" w:hAnsi="Cambria"/>
          <w:lang w:val="id-ID"/>
        </w:rPr>
        <w:tab/>
      </w:r>
      <w:r w:rsidRPr="003A611E">
        <w:rPr>
          <w:rFonts w:ascii="Cambria" w:hAnsi="Cambria"/>
        </w:rPr>
        <w:t xml:space="preserve">: </w:t>
      </w:r>
      <w:r w:rsidR="00967536" w:rsidRPr="003A611E">
        <w:rPr>
          <w:rFonts w:ascii="Cambria" w:hAnsi="Cambria"/>
          <w:b/>
          <w:highlight w:val="yellow"/>
        </w:rPr>
        <w:t>_________________</w:t>
      </w:r>
    </w:p>
    <w:p w:rsidR="00CD065D" w:rsidRPr="003A611E" w:rsidRDefault="00CD065D" w:rsidP="00CD065D">
      <w:pPr>
        <w:pStyle w:val="ListParagraph"/>
        <w:tabs>
          <w:tab w:val="left" w:pos="720"/>
        </w:tabs>
        <w:rPr>
          <w:rFonts w:ascii="Cambria" w:hAnsi="Cambria"/>
        </w:rPr>
      </w:pPr>
    </w:p>
    <w:p w:rsidR="00CD065D" w:rsidRPr="003A611E" w:rsidRDefault="00CD065D" w:rsidP="00CD065D">
      <w:pPr>
        <w:pStyle w:val="ListParagraph"/>
        <w:numPr>
          <w:ilvl w:val="0"/>
          <w:numId w:val="21"/>
        </w:numPr>
        <w:spacing w:after="0" w:line="240" w:lineRule="auto"/>
        <w:contextualSpacing w:val="0"/>
        <w:jc w:val="both"/>
        <w:rPr>
          <w:rFonts w:ascii="Cambria" w:hAnsi="Cambria"/>
        </w:rPr>
      </w:pPr>
      <w:r w:rsidRPr="003A611E">
        <w:rPr>
          <w:rFonts w:ascii="Cambria" w:hAnsi="Cambria"/>
        </w:rPr>
        <w:t>Apabila ditujukan kepada PIHAK KEDUA maka dialamatkan kepada :</w:t>
      </w:r>
    </w:p>
    <w:p w:rsidR="00CD065D" w:rsidRPr="003A611E" w:rsidRDefault="00CD065D" w:rsidP="00CD065D">
      <w:pPr>
        <w:pStyle w:val="ListParagraph"/>
        <w:tabs>
          <w:tab w:val="left" w:pos="810"/>
        </w:tabs>
        <w:spacing w:after="0" w:line="240" w:lineRule="auto"/>
        <w:ind w:left="806"/>
        <w:rPr>
          <w:rFonts w:ascii="Cambria" w:hAnsi="Cambria"/>
          <w:b/>
        </w:rPr>
      </w:pPr>
      <w:r w:rsidRPr="003A611E">
        <w:rPr>
          <w:rFonts w:ascii="Cambria" w:hAnsi="Cambria"/>
          <w:b/>
        </w:rPr>
        <w:t>PT. HK REALTINDO</w:t>
      </w:r>
    </w:p>
    <w:p w:rsidR="00CD065D" w:rsidRPr="003A611E" w:rsidRDefault="00484DCF" w:rsidP="00CD065D">
      <w:pPr>
        <w:tabs>
          <w:tab w:val="left" w:pos="810"/>
        </w:tabs>
        <w:spacing w:after="0" w:line="240" w:lineRule="auto"/>
        <w:ind w:left="806"/>
        <w:rPr>
          <w:rFonts w:ascii="Cambria" w:hAnsi="Cambria"/>
          <w:lang w:val="id-ID"/>
        </w:rPr>
      </w:pPr>
      <w:r w:rsidRPr="003A611E">
        <w:rPr>
          <w:rFonts w:ascii="Cambria" w:hAnsi="Cambria"/>
        </w:rPr>
        <w:t>HK Tower lt. 17, Jl. MT. Haryono Kav. 8, Cawang, Jakarta Timur 13340</w:t>
      </w:r>
      <w:r w:rsidR="00CD065D" w:rsidRPr="003A611E">
        <w:rPr>
          <w:rFonts w:ascii="Cambria" w:hAnsi="Cambria"/>
        </w:rPr>
        <w:t xml:space="preserve"> </w:t>
      </w:r>
    </w:p>
    <w:p w:rsidR="00CD065D" w:rsidRPr="003A611E" w:rsidRDefault="00CD065D" w:rsidP="00CD065D">
      <w:pPr>
        <w:pStyle w:val="ListParagraph"/>
        <w:tabs>
          <w:tab w:val="left" w:pos="810"/>
        </w:tabs>
        <w:spacing w:after="0" w:line="240" w:lineRule="auto"/>
        <w:ind w:left="806"/>
        <w:rPr>
          <w:rFonts w:ascii="Cambria" w:hAnsi="Cambria"/>
          <w:lang w:val="id-ID"/>
        </w:rPr>
      </w:pPr>
      <w:r w:rsidRPr="003A611E">
        <w:rPr>
          <w:rFonts w:ascii="Cambria" w:hAnsi="Cambria"/>
        </w:rPr>
        <w:t xml:space="preserve">Telp </w:t>
      </w:r>
      <w:r w:rsidRPr="003A611E">
        <w:rPr>
          <w:rFonts w:ascii="Cambria" w:hAnsi="Cambria"/>
          <w:lang w:val="id-ID"/>
        </w:rPr>
        <w:tab/>
      </w:r>
      <w:r w:rsidRPr="003A611E">
        <w:rPr>
          <w:rFonts w:ascii="Cambria" w:hAnsi="Cambria"/>
        </w:rPr>
        <w:t xml:space="preserve">: </w:t>
      </w:r>
      <w:r w:rsidR="00967536" w:rsidRPr="003A611E">
        <w:rPr>
          <w:rFonts w:ascii="Cambria" w:hAnsi="Cambria"/>
        </w:rPr>
        <w:t>(021) 8563570</w:t>
      </w:r>
    </w:p>
    <w:p w:rsidR="00CD065D" w:rsidRPr="003A611E" w:rsidRDefault="00CD065D" w:rsidP="00CD065D">
      <w:pPr>
        <w:pStyle w:val="ListParagraph"/>
        <w:tabs>
          <w:tab w:val="left" w:pos="810"/>
        </w:tabs>
        <w:spacing w:after="0" w:line="240" w:lineRule="auto"/>
        <w:ind w:left="806"/>
        <w:rPr>
          <w:rFonts w:ascii="Cambria" w:hAnsi="Cambria"/>
        </w:rPr>
      </w:pPr>
      <w:r w:rsidRPr="003A611E">
        <w:rPr>
          <w:rFonts w:ascii="Cambria" w:hAnsi="Cambria"/>
        </w:rPr>
        <w:t xml:space="preserve">Up </w:t>
      </w:r>
      <w:r w:rsidRPr="003A611E">
        <w:rPr>
          <w:rFonts w:ascii="Cambria" w:hAnsi="Cambria"/>
          <w:lang w:val="id-ID"/>
        </w:rPr>
        <w:tab/>
      </w:r>
      <w:r w:rsidRPr="003A611E">
        <w:rPr>
          <w:rFonts w:ascii="Cambria" w:hAnsi="Cambria"/>
        </w:rPr>
        <w:t xml:space="preserve">: </w:t>
      </w:r>
      <w:r w:rsidR="00967536" w:rsidRPr="003A611E">
        <w:rPr>
          <w:rFonts w:ascii="Cambria" w:hAnsi="Cambria"/>
          <w:b/>
          <w:highlight w:val="yellow"/>
        </w:rPr>
        <w:t>_________________</w:t>
      </w:r>
    </w:p>
    <w:p w:rsidR="00CD065D" w:rsidRPr="003A611E" w:rsidRDefault="00CD065D" w:rsidP="00CD065D">
      <w:pPr>
        <w:pStyle w:val="ListParagraph"/>
        <w:tabs>
          <w:tab w:val="left" w:pos="810"/>
        </w:tabs>
        <w:spacing w:after="0" w:line="240" w:lineRule="auto"/>
        <w:ind w:left="806"/>
        <w:rPr>
          <w:rFonts w:ascii="Cambria" w:hAnsi="Cambria"/>
        </w:rPr>
      </w:pPr>
    </w:p>
    <w:p w:rsidR="00CD065D" w:rsidRPr="003A611E" w:rsidRDefault="00CD065D" w:rsidP="00CD065D">
      <w:pPr>
        <w:pStyle w:val="ListParagraph"/>
        <w:numPr>
          <w:ilvl w:val="0"/>
          <w:numId w:val="22"/>
        </w:numPr>
        <w:spacing w:after="0" w:line="240" w:lineRule="auto"/>
        <w:ind w:left="540" w:hanging="540"/>
        <w:contextualSpacing w:val="0"/>
        <w:jc w:val="both"/>
        <w:rPr>
          <w:rFonts w:ascii="Cambria" w:hAnsi="Cambria"/>
        </w:rPr>
      </w:pPr>
      <w:r w:rsidRPr="003A611E">
        <w:rPr>
          <w:rFonts w:ascii="Cambria" w:hAnsi="Cambria"/>
        </w:rPr>
        <w:t>Apabila salah satu PIHAK mengalami perubahan alamat, maka PIHAK yang mengalami perubahan alamat tersebut wajib memberitahukan kepada PIHAK lainnya, selambat-lambatnya 5 (lima) hari kerja sejak terjadinya perubahan alamat tersebut.</w:t>
      </w:r>
    </w:p>
    <w:p w:rsidR="00CD065D" w:rsidRPr="003A611E" w:rsidRDefault="00CD065D" w:rsidP="00CD065D">
      <w:pPr>
        <w:spacing w:after="0" w:line="240" w:lineRule="auto"/>
        <w:rPr>
          <w:rFonts w:ascii="Cambria" w:hAnsi="Cambria"/>
          <w:b/>
        </w:rPr>
      </w:pPr>
    </w:p>
    <w:p w:rsidR="00CD065D" w:rsidRPr="003A611E" w:rsidRDefault="00CD065D" w:rsidP="00CD065D">
      <w:pPr>
        <w:spacing w:after="0" w:line="240" w:lineRule="auto"/>
        <w:jc w:val="center"/>
        <w:rPr>
          <w:rFonts w:ascii="Cambria" w:hAnsi="Cambria"/>
          <w:b/>
          <w:lang w:val="id-ID"/>
        </w:rPr>
      </w:pPr>
    </w:p>
    <w:p w:rsidR="00CD065D" w:rsidRPr="003A611E" w:rsidRDefault="00CD065D" w:rsidP="00CD065D">
      <w:pPr>
        <w:spacing w:after="0" w:line="240" w:lineRule="auto"/>
        <w:jc w:val="center"/>
        <w:rPr>
          <w:rFonts w:ascii="Cambria" w:hAnsi="Cambria"/>
          <w:b/>
          <w:lang w:val="id-ID"/>
        </w:rPr>
      </w:pPr>
    </w:p>
    <w:p w:rsidR="00CD065D" w:rsidRPr="003A611E" w:rsidRDefault="000D4CB9" w:rsidP="00CD065D">
      <w:pPr>
        <w:spacing w:after="0" w:line="240" w:lineRule="auto"/>
        <w:jc w:val="center"/>
        <w:rPr>
          <w:rFonts w:ascii="Cambria" w:hAnsi="Cambria"/>
          <w:b/>
        </w:rPr>
      </w:pPr>
      <w:r w:rsidRPr="003A611E">
        <w:rPr>
          <w:rFonts w:ascii="Cambria" w:hAnsi="Cambria"/>
          <w:b/>
        </w:rPr>
        <w:t>PASAL 22</w:t>
      </w:r>
    </w:p>
    <w:p w:rsidR="00CD065D" w:rsidRPr="003A611E" w:rsidRDefault="00CD065D" w:rsidP="00CD065D">
      <w:pPr>
        <w:spacing w:after="0" w:line="240" w:lineRule="auto"/>
        <w:jc w:val="center"/>
        <w:rPr>
          <w:rFonts w:ascii="Cambria" w:hAnsi="Cambria"/>
          <w:b/>
        </w:rPr>
      </w:pPr>
      <w:r w:rsidRPr="003A611E">
        <w:rPr>
          <w:rFonts w:ascii="Cambria" w:hAnsi="Cambria"/>
          <w:b/>
          <w:lang w:val="id-ID"/>
        </w:rPr>
        <w:t>KETENTUAN – KETENTUAN LAIN</w:t>
      </w:r>
    </w:p>
    <w:p w:rsidR="00CD065D" w:rsidRPr="003A611E" w:rsidRDefault="00CD065D" w:rsidP="00CD065D">
      <w:pPr>
        <w:spacing w:after="0" w:line="240" w:lineRule="auto"/>
        <w:jc w:val="center"/>
        <w:rPr>
          <w:rFonts w:ascii="Cambria" w:hAnsi="Cambria"/>
          <w:b/>
        </w:rPr>
      </w:pPr>
    </w:p>
    <w:p w:rsidR="00CD065D" w:rsidRPr="003A611E" w:rsidRDefault="00CD065D" w:rsidP="00CD065D">
      <w:pPr>
        <w:numPr>
          <w:ilvl w:val="0"/>
          <w:numId w:val="20"/>
        </w:numPr>
        <w:autoSpaceDE w:val="0"/>
        <w:autoSpaceDN w:val="0"/>
        <w:spacing w:after="0" w:line="240" w:lineRule="auto"/>
        <w:ind w:left="567" w:hanging="567"/>
        <w:jc w:val="both"/>
        <w:rPr>
          <w:rFonts w:ascii="Cambria" w:hAnsi="Cambria"/>
        </w:rPr>
      </w:pPr>
      <w:r w:rsidRPr="003A611E">
        <w:rPr>
          <w:rFonts w:ascii="Cambria" w:hAnsi="Cambria"/>
        </w:rPr>
        <w:t>PERJANJIAN ini berlaku efektif sejak tanggal PERJANJIAN oleh PARA PIHAK dan tetap berlaku sesuai JANGKA WAKTU PERJANJIAN ini.</w:t>
      </w:r>
    </w:p>
    <w:p w:rsidR="00CD065D" w:rsidRPr="003A611E" w:rsidRDefault="00CD065D" w:rsidP="00CD065D">
      <w:pPr>
        <w:autoSpaceDE w:val="0"/>
        <w:autoSpaceDN w:val="0"/>
        <w:spacing w:after="0" w:line="240" w:lineRule="auto"/>
        <w:jc w:val="both"/>
        <w:rPr>
          <w:rFonts w:ascii="Cambria" w:hAnsi="Cambria"/>
        </w:rPr>
      </w:pPr>
    </w:p>
    <w:p w:rsidR="00CD065D" w:rsidRPr="003A611E" w:rsidRDefault="00CD065D" w:rsidP="00CD065D">
      <w:pPr>
        <w:numPr>
          <w:ilvl w:val="0"/>
          <w:numId w:val="20"/>
        </w:numPr>
        <w:autoSpaceDE w:val="0"/>
        <w:autoSpaceDN w:val="0"/>
        <w:spacing w:after="0" w:line="240" w:lineRule="auto"/>
        <w:ind w:left="567" w:hanging="567"/>
        <w:jc w:val="both"/>
        <w:rPr>
          <w:rFonts w:ascii="Cambria" w:hAnsi="Cambria"/>
        </w:rPr>
      </w:pPr>
      <w:r w:rsidRPr="003A611E">
        <w:rPr>
          <w:rFonts w:ascii="Cambria" w:hAnsi="Cambria"/>
        </w:rPr>
        <w:t>Dalam hal JANGKA WAKTU PERJANJIAN berakhir, namun masih terdapat kewajiban-kewajiban masing-masing PIHAK yang belum dipenuhi sesuai isi PERJANJIAN maka PIHAK tersebut wajib  untuk menyelesaikan kewajibannya</w:t>
      </w:r>
      <w:r w:rsidRPr="003A611E">
        <w:rPr>
          <w:rFonts w:ascii="Cambria" w:hAnsi="Cambria"/>
          <w:lang w:val="id-ID"/>
        </w:rPr>
        <w:t xml:space="preserve"> </w:t>
      </w:r>
      <w:r w:rsidRPr="003A611E">
        <w:rPr>
          <w:rFonts w:ascii="Cambria" w:hAnsi="Cambria"/>
        </w:rPr>
        <w:t xml:space="preserve">sesuai isi PERJANJIAN ini. </w:t>
      </w:r>
    </w:p>
    <w:p w:rsidR="00CD065D" w:rsidRPr="003A611E" w:rsidRDefault="00CD065D" w:rsidP="00CD065D">
      <w:pPr>
        <w:autoSpaceDE w:val="0"/>
        <w:autoSpaceDN w:val="0"/>
        <w:spacing w:after="0" w:line="240" w:lineRule="auto"/>
        <w:jc w:val="both"/>
        <w:rPr>
          <w:rFonts w:ascii="Cambria" w:hAnsi="Cambria"/>
        </w:rPr>
      </w:pPr>
    </w:p>
    <w:p w:rsidR="00CD065D" w:rsidRPr="003A611E" w:rsidRDefault="00CD065D" w:rsidP="00CD065D">
      <w:pPr>
        <w:numPr>
          <w:ilvl w:val="0"/>
          <w:numId w:val="20"/>
        </w:numPr>
        <w:autoSpaceDE w:val="0"/>
        <w:autoSpaceDN w:val="0"/>
        <w:spacing w:after="0" w:line="240" w:lineRule="auto"/>
        <w:ind w:left="567" w:hanging="567"/>
        <w:jc w:val="both"/>
        <w:rPr>
          <w:rFonts w:ascii="Cambria" w:hAnsi="Cambria"/>
        </w:rPr>
      </w:pPr>
      <w:r w:rsidRPr="003A611E">
        <w:rPr>
          <w:rFonts w:ascii="Cambria" w:hAnsi="Cambria"/>
        </w:rPr>
        <w:t>Tidak satupun perubahan, salinan atau tambahan dalam PERJANJIAN ini dianggap berlaku kecuali dibuat secara tertulis dan ditandatangani oleh PARA PIHAK.</w:t>
      </w:r>
    </w:p>
    <w:p w:rsidR="00CD065D" w:rsidRPr="003A611E" w:rsidRDefault="00CD065D" w:rsidP="00CD065D">
      <w:pPr>
        <w:autoSpaceDE w:val="0"/>
        <w:autoSpaceDN w:val="0"/>
        <w:spacing w:after="0" w:line="240" w:lineRule="auto"/>
        <w:jc w:val="both"/>
        <w:rPr>
          <w:rFonts w:ascii="Cambria" w:hAnsi="Cambria"/>
        </w:rPr>
      </w:pPr>
    </w:p>
    <w:p w:rsidR="00CD065D" w:rsidRPr="003A611E" w:rsidRDefault="00CD065D" w:rsidP="00CD065D">
      <w:pPr>
        <w:numPr>
          <w:ilvl w:val="0"/>
          <w:numId w:val="20"/>
        </w:numPr>
        <w:autoSpaceDE w:val="0"/>
        <w:autoSpaceDN w:val="0"/>
        <w:spacing w:after="0" w:line="240" w:lineRule="auto"/>
        <w:ind w:left="567" w:hanging="567"/>
        <w:jc w:val="both"/>
        <w:rPr>
          <w:rFonts w:ascii="Cambria" w:hAnsi="Cambria"/>
        </w:rPr>
      </w:pPr>
      <w:r w:rsidRPr="003A611E">
        <w:rPr>
          <w:rFonts w:ascii="Cambria" w:hAnsi="Cambria"/>
        </w:rPr>
        <w:t xml:space="preserve">Segala lampiran, surat, pernyataan </w:t>
      </w:r>
      <w:r w:rsidRPr="003A611E">
        <w:rPr>
          <w:rFonts w:ascii="Cambria" w:hAnsi="Cambria"/>
          <w:lang w:val="id-ID"/>
        </w:rPr>
        <w:t>dan dokumen yang terkait dengan</w:t>
      </w:r>
      <w:r w:rsidRPr="003A611E">
        <w:rPr>
          <w:rFonts w:ascii="Cambria" w:hAnsi="Cambria"/>
        </w:rPr>
        <w:t xml:space="preserve"> PERJANJIAN ini merupakan satu kesatuan dan bagian yang tidak dipisahkan dari PERJANJIAN ini.</w:t>
      </w:r>
    </w:p>
    <w:p w:rsidR="00CD065D" w:rsidRPr="003A611E" w:rsidRDefault="00CD065D" w:rsidP="00CD065D">
      <w:pPr>
        <w:autoSpaceDE w:val="0"/>
        <w:autoSpaceDN w:val="0"/>
        <w:spacing w:after="0" w:line="240" w:lineRule="auto"/>
        <w:jc w:val="both"/>
        <w:rPr>
          <w:rFonts w:ascii="Cambria" w:hAnsi="Cambria"/>
        </w:rPr>
      </w:pPr>
    </w:p>
    <w:p w:rsidR="00CD065D" w:rsidRPr="003A611E" w:rsidRDefault="00CD065D" w:rsidP="00CD065D">
      <w:pPr>
        <w:numPr>
          <w:ilvl w:val="0"/>
          <w:numId w:val="20"/>
        </w:numPr>
        <w:autoSpaceDE w:val="0"/>
        <w:autoSpaceDN w:val="0"/>
        <w:spacing w:after="0" w:line="240" w:lineRule="auto"/>
        <w:ind w:left="567" w:hanging="567"/>
        <w:jc w:val="both"/>
        <w:rPr>
          <w:rFonts w:ascii="Cambria" w:hAnsi="Cambria"/>
        </w:rPr>
      </w:pPr>
      <w:r w:rsidRPr="003A611E">
        <w:rPr>
          <w:rFonts w:ascii="Cambria" w:hAnsi="Cambria"/>
        </w:rPr>
        <w:t>Dalam hal terdapat ketentuan dalam PERJANJIAN ini menjadi tidak berlaku disebabkan oleh suatu peraturan perundang-undangan, maka ketidakberlakuan ketentuan tersebut tidak mengakibatkan batalnya PERJANJIAN ini, kecuali atas ketentuan tersebut PARA PIHAK setuju untuk mengikatkan diri. Dalam kondisi tersebut, PARA PIHAK wajib membuat dan menandatangani ketentuan yang baru untuk menggantikan ketentuan yang telah tidak berlaku sesuai dengan ketentuan dan peraturan perundang-undangan yang berlaku.</w:t>
      </w:r>
    </w:p>
    <w:p w:rsidR="00CD065D" w:rsidRPr="003A611E" w:rsidRDefault="00CD065D" w:rsidP="00CD065D">
      <w:pPr>
        <w:autoSpaceDE w:val="0"/>
        <w:autoSpaceDN w:val="0"/>
        <w:spacing w:after="0" w:line="240" w:lineRule="auto"/>
        <w:jc w:val="both"/>
        <w:rPr>
          <w:rFonts w:ascii="Cambria" w:hAnsi="Cambria"/>
        </w:rPr>
      </w:pPr>
    </w:p>
    <w:p w:rsidR="00CD065D" w:rsidRPr="003A611E" w:rsidRDefault="00CD065D" w:rsidP="00CD065D">
      <w:pPr>
        <w:numPr>
          <w:ilvl w:val="0"/>
          <w:numId w:val="20"/>
        </w:numPr>
        <w:autoSpaceDE w:val="0"/>
        <w:autoSpaceDN w:val="0"/>
        <w:spacing w:after="0" w:line="240" w:lineRule="auto"/>
        <w:ind w:left="567" w:hanging="567"/>
        <w:jc w:val="both"/>
        <w:rPr>
          <w:rFonts w:ascii="Cambria" w:hAnsi="Cambria"/>
        </w:rPr>
      </w:pPr>
      <w:r w:rsidRPr="003A611E">
        <w:rPr>
          <w:rFonts w:ascii="Cambria" w:hAnsi="Cambria"/>
          <w:spacing w:val="-2"/>
        </w:rPr>
        <w:t xml:space="preserve">PARA PIHAK dengan ini setuju untuk melepaskan/mengesampingkan ketentuan Pasal   1266 dan 1267 Kitab Undang-Undang Hukum Perdata dalam hal terjadinya pembatalan PERJANJIAN. </w:t>
      </w:r>
    </w:p>
    <w:p w:rsidR="00CD065D" w:rsidRPr="003A611E" w:rsidRDefault="00CD065D" w:rsidP="00CD065D">
      <w:pPr>
        <w:autoSpaceDE w:val="0"/>
        <w:autoSpaceDN w:val="0"/>
        <w:spacing w:after="0" w:line="240" w:lineRule="auto"/>
        <w:jc w:val="both"/>
        <w:rPr>
          <w:rFonts w:ascii="Cambria" w:hAnsi="Cambria"/>
        </w:rPr>
      </w:pPr>
    </w:p>
    <w:p w:rsidR="00CD065D" w:rsidRPr="003A611E" w:rsidRDefault="00CD065D" w:rsidP="00CD065D">
      <w:pPr>
        <w:spacing w:after="0" w:line="240" w:lineRule="auto"/>
        <w:jc w:val="both"/>
        <w:rPr>
          <w:rFonts w:ascii="Cambria" w:eastAsia="MS Mincho" w:hAnsi="Cambria"/>
        </w:rPr>
      </w:pPr>
      <w:r w:rsidRPr="003A611E">
        <w:rPr>
          <w:rFonts w:ascii="Cambria" w:eastAsia="MS Mincho" w:hAnsi="Cambria"/>
        </w:rPr>
        <w:t xml:space="preserve">Demikian PERJANJIAN ini dibuat dan ditandatangani oleh PARA PIHAK dalam rangkap 2 (dua) dan bermaterai, dibuat </w:t>
      </w:r>
      <w:r w:rsidRPr="003A611E">
        <w:rPr>
          <w:rFonts w:ascii="Cambria" w:eastAsia="MS Mincho" w:hAnsi="Cambria"/>
          <w:lang w:val="id-ID"/>
        </w:rPr>
        <w:t xml:space="preserve">dengan itikad baik, </w:t>
      </w:r>
      <w:r w:rsidRPr="003A611E">
        <w:rPr>
          <w:rFonts w:ascii="Cambria" w:eastAsia="MS Mincho" w:hAnsi="Cambria"/>
        </w:rPr>
        <w:t>secara sadar dan tanpa adanya paksaan dan/atau tekanan dari PIHAK manapun sehingga masing-masing mempunyai kekuatan hukum yang sama bagi masing-masing PIHAK.</w:t>
      </w:r>
    </w:p>
    <w:p w:rsidR="00CD065D" w:rsidRPr="003A611E" w:rsidRDefault="00CD065D" w:rsidP="00CD065D">
      <w:pPr>
        <w:spacing w:after="0" w:line="240" w:lineRule="auto"/>
        <w:rPr>
          <w:rFonts w:ascii="Cambria" w:hAnsi="Cambria"/>
          <w:lang w:val="id-ID"/>
        </w:rPr>
      </w:pPr>
    </w:p>
    <w:p w:rsidR="00CD065D" w:rsidRPr="003A611E" w:rsidRDefault="00CD065D" w:rsidP="00CD065D">
      <w:pPr>
        <w:spacing w:after="0" w:line="240" w:lineRule="auto"/>
        <w:rPr>
          <w:rFonts w:ascii="Cambria" w:hAnsi="Cambria"/>
          <w:lang w:val="id-ID"/>
        </w:rPr>
      </w:pPr>
    </w:p>
    <w:p w:rsidR="00CD065D" w:rsidRPr="003A611E" w:rsidRDefault="00CD065D" w:rsidP="00CD065D">
      <w:pPr>
        <w:spacing w:after="0" w:line="240" w:lineRule="auto"/>
        <w:rPr>
          <w:rFonts w:ascii="Cambria" w:hAnsi="Cambria"/>
          <w:lang w:val="id-ID"/>
        </w:rPr>
      </w:pPr>
    </w:p>
    <w:p w:rsidR="00CD065D" w:rsidRPr="003A611E" w:rsidRDefault="00CD065D" w:rsidP="00CD065D">
      <w:pPr>
        <w:spacing w:after="0" w:line="240" w:lineRule="auto"/>
        <w:rPr>
          <w:rFonts w:ascii="Cambria" w:hAnsi="Cambria"/>
          <w:lang w:val="id-ID"/>
        </w:rPr>
      </w:pPr>
    </w:p>
    <w:p w:rsidR="00CD065D" w:rsidRPr="003A611E" w:rsidRDefault="00CD065D" w:rsidP="00CD065D">
      <w:pPr>
        <w:spacing w:after="0" w:line="240" w:lineRule="auto"/>
        <w:rPr>
          <w:rFonts w:ascii="Cambria" w:hAnsi="Cambria"/>
          <w:b/>
        </w:rPr>
      </w:pPr>
      <w:r w:rsidRPr="003A611E">
        <w:rPr>
          <w:rFonts w:ascii="Cambria" w:hAnsi="Cambria"/>
          <w:b/>
        </w:rPr>
        <w:t xml:space="preserve">            </w:t>
      </w:r>
      <w:r w:rsidRPr="003A611E">
        <w:rPr>
          <w:rFonts w:ascii="Cambria" w:hAnsi="Cambria"/>
          <w:b/>
          <w:lang w:val="id-ID"/>
        </w:rPr>
        <w:tab/>
        <w:t xml:space="preserve">             </w:t>
      </w:r>
      <w:r w:rsidRPr="003A611E">
        <w:rPr>
          <w:rFonts w:ascii="Cambria" w:hAnsi="Cambria"/>
          <w:b/>
        </w:rPr>
        <w:t>PIHAK PERTAMA</w:t>
      </w:r>
      <w:r w:rsidRPr="003A611E">
        <w:rPr>
          <w:rFonts w:ascii="Cambria" w:hAnsi="Cambria"/>
          <w:b/>
        </w:rPr>
        <w:tab/>
      </w:r>
      <w:r w:rsidRPr="003A611E">
        <w:rPr>
          <w:rFonts w:ascii="Cambria" w:hAnsi="Cambria"/>
          <w:b/>
        </w:rPr>
        <w:tab/>
        <w:t xml:space="preserve">                                           </w:t>
      </w:r>
      <w:r w:rsidR="00484DCF" w:rsidRPr="003A611E">
        <w:rPr>
          <w:rFonts w:ascii="Cambria" w:hAnsi="Cambria"/>
          <w:b/>
        </w:rPr>
        <w:t xml:space="preserve"> </w:t>
      </w:r>
      <w:r w:rsidRPr="003A611E">
        <w:rPr>
          <w:rFonts w:ascii="Cambria" w:hAnsi="Cambria"/>
          <w:b/>
        </w:rPr>
        <w:t xml:space="preserve"> </w:t>
      </w:r>
      <w:r w:rsidR="00484DCF" w:rsidRPr="003A611E">
        <w:rPr>
          <w:rFonts w:ascii="Cambria" w:hAnsi="Cambria"/>
          <w:b/>
        </w:rPr>
        <w:t xml:space="preserve">           </w:t>
      </w:r>
      <w:r w:rsidRPr="003A611E">
        <w:rPr>
          <w:rFonts w:ascii="Cambria" w:hAnsi="Cambria"/>
          <w:b/>
        </w:rPr>
        <w:t>PIHAK KEDUA</w:t>
      </w:r>
    </w:p>
    <w:p w:rsidR="00CD065D" w:rsidRPr="003A611E" w:rsidRDefault="00967536" w:rsidP="00967536">
      <w:pPr>
        <w:spacing w:after="0" w:line="240" w:lineRule="auto"/>
        <w:ind w:left="720"/>
        <w:rPr>
          <w:rFonts w:ascii="Cambria" w:hAnsi="Cambria"/>
          <w:b/>
        </w:rPr>
      </w:pPr>
      <w:r w:rsidRPr="003A611E">
        <w:rPr>
          <w:rFonts w:ascii="Cambria" w:hAnsi="Cambria"/>
          <w:b/>
        </w:rPr>
        <w:t xml:space="preserve">      </w:t>
      </w:r>
      <w:r w:rsidR="00484DCF" w:rsidRPr="003A611E">
        <w:rPr>
          <w:rFonts w:ascii="Cambria" w:hAnsi="Cambria"/>
          <w:b/>
        </w:rPr>
        <w:t xml:space="preserve">PT </w:t>
      </w:r>
      <w:r w:rsidRPr="003A611E">
        <w:rPr>
          <w:rFonts w:ascii="Cambria" w:hAnsi="Cambria"/>
          <w:b/>
          <w:highlight w:val="yellow"/>
        </w:rPr>
        <w:t>_________________</w:t>
      </w:r>
      <w:r w:rsidR="00484DCF" w:rsidRPr="003A611E">
        <w:rPr>
          <w:rFonts w:ascii="Cambria" w:hAnsi="Cambria"/>
          <w:b/>
        </w:rPr>
        <w:t xml:space="preserve">    </w:t>
      </w:r>
      <w:r w:rsidR="00CD065D" w:rsidRPr="003A611E">
        <w:rPr>
          <w:rFonts w:ascii="Cambria" w:hAnsi="Cambria"/>
          <w:b/>
        </w:rPr>
        <w:tab/>
      </w:r>
      <w:r w:rsidR="00CD065D" w:rsidRPr="003A611E">
        <w:rPr>
          <w:rFonts w:ascii="Cambria" w:hAnsi="Cambria"/>
          <w:b/>
        </w:rPr>
        <w:tab/>
        <w:t xml:space="preserve">  </w:t>
      </w:r>
      <w:r w:rsidRPr="003A611E">
        <w:rPr>
          <w:rFonts w:ascii="Cambria" w:hAnsi="Cambria"/>
          <w:b/>
        </w:rPr>
        <w:t xml:space="preserve">                    </w:t>
      </w:r>
      <w:r w:rsidR="00CD065D" w:rsidRPr="003A611E">
        <w:rPr>
          <w:rFonts w:ascii="Cambria" w:hAnsi="Cambria"/>
          <w:b/>
        </w:rPr>
        <w:t xml:space="preserve">         </w:t>
      </w:r>
      <w:r w:rsidR="00484DCF" w:rsidRPr="003A611E">
        <w:rPr>
          <w:rFonts w:ascii="Cambria" w:hAnsi="Cambria"/>
          <w:b/>
        </w:rPr>
        <w:tab/>
        <w:t xml:space="preserve">        </w:t>
      </w:r>
      <w:r w:rsidR="00CD065D" w:rsidRPr="003A611E">
        <w:rPr>
          <w:rFonts w:ascii="Cambria" w:hAnsi="Cambria"/>
          <w:b/>
        </w:rPr>
        <w:t xml:space="preserve">PT. HK REALTINDO    </w:t>
      </w:r>
    </w:p>
    <w:p w:rsidR="00CD065D" w:rsidRPr="003A611E" w:rsidRDefault="00CD065D" w:rsidP="00CD065D">
      <w:pPr>
        <w:spacing w:after="0" w:line="240" w:lineRule="auto"/>
        <w:rPr>
          <w:rFonts w:ascii="Cambria" w:hAnsi="Cambria"/>
          <w:b/>
        </w:rPr>
      </w:pPr>
    </w:p>
    <w:p w:rsidR="00CD065D" w:rsidRPr="003A611E" w:rsidRDefault="00CD065D" w:rsidP="00CD065D">
      <w:pPr>
        <w:spacing w:after="0" w:line="240" w:lineRule="auto"/>
        <w:rPr>
          <w:rFonts w:ascii="Cambria" w:hAnsi="Cambria"/>
          <w:b/>
        </w:rPr>
      </w:pPr>
    </w:p>
    <w:p w:rsidR="00CD065D" w:rsidRPr="003A611E" w:rsidRDefault="00CD065D" w:rsidP="00CD065D">
      <w:pPr>
        <w:spacing w:after="0" w:line="240" w:lineRule="auto"/>
        <w:rPr>
          <w:rFonts w:ascii="Cambria" w:hAnsi="Cambria"/>
          <w:b/>
        </w:rPr>
      </w:pPr>
    </w:p>
    <w:p w:rsidR="00CD065D" w:rsidRPr="003A611E" w:rsidRDefault="00CD065D" w:rsidP="00CD065D">
      <w:pPr>
        <w:spacing w:after="0" w:line="240" w:lineRule="auto"/>
        <w:rPr>
          <w:rFonts w:ascii="Cambria" w:hAnsi="Cambria"/>
          <w:b/>
        </w:rPr>
      </w:pPr>
    </w:p>
    <w:p w:rsidR="00CD065D" w:rsidRPr="003A611E" w:rsidRDefault="00CD065D" w:rsidP="00CD065D">
      <w:pPr>
        <w:spacing w:after="0" w:line="240" w:lineRule="auto"/>
        <w:rPr>
          <w:rFonts w:ascii="Cambria" w:hAnsi="Cambria"/>
          <w:b/>
        </w:rPr>
      </w:pPr>
    </w:p>
    <w:p w:rsidR="00CD065D" w:rsidRPr="003A611E" w:rsidRDefault="00CD065D" w:rsidP="00CD065D">
      <w:pPr>
        <w:spacing w:after="0" w:line="240" w:lineRule="auto"/>
        <w:rPr>
          <w:rFonts w:ascii="Cambria" w:hAnsi="Cambria"/>
          <w:b/>
        </w:rPr>
      </w:pPr>
    </w:p>
    <w:p w:rsidR="00CD065D" w:rsidRPr="003A611E" w:rsidRDefault="00CD065D" w:rsidP="00CD065D">
      <w:pPr>
        <w:spacing w:after="0" w:line="240" w:lineRule="auto"/>
        <w:rPr>
          <w:rFonts w:ascii="Cambria" w:hAnsi="Cambria"/>
          <w:b/>
        </w:rPr>
      </w:pPr>
    </w:p>
    <w:p w:rsidR="00CD065D" w:rsidRPr="003A611E" w:rsidRDefault="00CD065D" w:rsidP="00CD065D">
      <w:pPr>
        <w:spacing w:after="0" w:line="240" w:lineRule="auto"/>
        <w:jc w:val="center"/>
        <w:rPr>
          <w:rFonts w:ascii="Cambria" w:hAnsi="Cambria"/>
          <w:b/>
          <w:bCs/>
          <w:u w:val="single"/>
        </w:rPr>
      </w:pPr>
      <w:r w:rsidRPr="003A611E">
        <w:rPr>
          <w:rFonts w:ascii="Cambria" w:hAnsi="Cambria"/>
          <w:b/>
          <w:bCs/>
          <w:u w:val="single"/>
        </w:rPr>
        <w:t xml:space="preserve"> </w:t>
      </w:r>
    </w:p>
    <w:p w:rsidR="00CD065D" w:rsidRPr="003A611E" w:rsidRDefault="00484DCF" w:rsidP="00CD065D">
      <w:pPr>
        <w:spacing w:after="0" w:line="240" w:lineRule="auto"/>
        <w:ind w:firstLine="720"/>
        <w:jc w:val="center"/>
        <w:rPr>
          <w:rFonts w:ascii="Cambria" w:hAnsi="Cambria"/>
          <w:b/>
          <w:bCs/>
        </w:rPr>
      </w:pPr>
      <w:r w:rsidRPr="003A611E">
        <w:rPr>
          <w:rFonts w:ascii="Cambria" w:hAnsi="Cambria"/>
          <w:b/>
          <w:highlight w:val="yellow"/>
          <w:u w:val="single"/>
        </w:rPr>
        <w:t>-----------(NAMA)------------</w:t>
      </w:r>
      <w:r w:rsidR="00CD065D" w:rsidRPr="003A611E">
        <w:rPr>
          <w:rFonts w:ascii="Cambria" w:hAnsi="Cambria"/>
          <w:b/>
          <w:bCs/>
        </w:rPr>
        <w:tab/>
      </w:r>
      <w:r w:rsidR="00CD065D" w:rsidRPr="003A611E">
        <w:rPr>
          <w:rFonts w:ascii="Cambria" w:hAnsi="Cambria"/>
          <w:b/>
          <w:bCs/>
        </w:rPr>
        <w:tab/>
        <w:t xml:space="preserve">           </w:t>
      </w:r>
      <w:r w:rsidR="00CD065D" w:rsidRPr="003A611E">
        <w:rPr>
          <w:rFonts w:ascii="Cambria" w:hAnsi="Cambria"/>
          <w:b/>
          <w:bCs/>
          <w:lang w:val="id-ID"/>
        </w:rPr>
        <w:t xml:space="preserve">  </w:t>
      </w:r>
      <w:r w:rsidR="00CD065D" w:rsidRPr="003A611E">
        <w:rPr>
          <w:rFonts w:ascii="Cambria" w:hAnsi="Cambria"/>
          <w:b/>
          <w:bCs/>
        </w:rPr>
        <w:tab/>
        <w:t xml:space="preserve">                 </w:t>
      </w:r>
      <w:r w:rsidRPr="003A611E">
        <w:rPr>
          <w:rFonts w:ascii="Cambria" w:hAnsi="Cambria"/>
          <w:b/>
          <w:bCs/>
        </w:rPr>
        <w:t xml:space="preserve">      </w:t>
      </w:r>
      <w:r w:rsidR="00CD065D" w:rsidRPr="003A611E">
        <w:rPr>
          <w:rFonts w:ascii="Cambria" w:hAnsi="Cambria"/>
          <w:b/>
          <w:bCs/>
        </w:rPr>
        <w:t xml:space="preserve">      </w:t>
      </w:r>
      <w:r w:rsidRPr="003A611E">
        <w:rPr>
          <w:rFonts w:ascii="Cambria" w:hAnsi="Cambria"/>
          <w:b/>
          <w:bCs/>
          <w:highlight w:val="yellow"/>
          <w:u w:val="single"/>
        </w:rPr>
        <w:t>------------(NAMA)-----------</w:t>
      </w:r>
    </w:p>
    <w:p w:rsidR="00CD065D" w:rsidRPr="003A611E" w:rsidRDefault="00CD065D" w:rsidP="00CD065D">
      <w:pPr>
        <w:spacing w:after="0" w:line="240" w:lineRule="auto"/>
        <w:rPr>
          <w:rFonts w:ascii="Cambria" w:hAnsi="Cambria"/>
          <w:b/>
          <w:bCs/>
        </w:rPr>
      </w:pPr>
      <w:r w:rsidRPr="003A611E">
        <w:rPr>
          <w:rFonts w:ascii="Cambria" w:hAnsi="Cambria"/>
          <w:bCs/>
          <w:lang w:val="id-ID"/>
        </w:rPr>
        <w:t xml:space="preserve">                    </w:t>
      </w:r>
      <w:r w:rsidR="00484DCF" w:rsidRPr="003A611E">
        <w:rPr>
          <w:rFonts w:ascii="Cambria" w:hAnsi="Cambria"/>
          <w:bCs/>
        </w:rPr>
        <w:t xml:space="preserve">    </w:t>
      </w:r>
      <w:r w:rsidRPr="003A611E">
        <w:rPr>
          <w:rFonts w:ascii="Cambria" w:hAnsi="Cambria"/>
          <w:bCs/>
          <w:lang w:val="id-ID"/>
        </w:rPr>
        <w:t xml:space="preserve">    </w:t>
      </w:r>
      <w:r w:rsidR="00967536" w:rsidRPr="003A611E">
        <w:rPr>
          <w:rFonts w:ascii="Cambria" w:hAnsi="Cambria"/>
          <w:bCs/>
        </w:rPr>
        <w:t xml:space="preserve">       </w:t>
      </w:r>
      <w:r w:rsidRPr="003A611E">
        <w:rPr>
          <w:rFonts w:ascii="Cambria" w:hAnsi="Cambria"/>
          <w:bCs/>
          <w:lang w:val="id-ID"/>
        </w:rPr>
        <w:t xml:space="preserve">   </w:t>
      </w:r>
      <w:r w:rsidR="00967536" w:rsidRPr="003A611E">
        <w:rPr>
          <w:rFonts w:ascii="Cambria" w:hAnsi="Cambria"/>
          <w:bCs/>
        </w:rPr>
        <w:t>Jabatan</w:t>
      </w:r>
      <w:r w:rsidR="00967536" w:rsidRPr="003A611E">
        <w:rPr>
          <w:rFonts w:ascii="Cambria" w:hAnsi="Cambria"/>
          <w:bCs/>
        </w:rPr>
        <w:tab/>
      </w:r>
      <w:r w:rsidRPr="003A611E">
        <w:rPr>
          <w:rFonts w:ascii="Cambria" w:hAnsi="Cambria"/>
          <w:bCs/>
        </w:rPr>
        <w:tab/>
      </w:r>
      <w:r w:rsidRPr="003A611E">
        <w:rPr>
          <w:rFonts w:ascii="Cambria" w:hAnsi="Cambria"/>
          <w:bCs/>
        </w:rPr>
        <w:tab/>
      </w:r>
      <w:r w:rsidRPr="003A611E">
        <w:rPr>
          <w:rFonts w:ascii="Cambria" w:hAnsi="Cambria"/>
          <w:bCs/>
        </w:rPr>
        <w:tab/>
      </w:r>
      <w:r w:rsidRPr="003A611E">
        <w:rPr>
          <w:rFonts w:ascii="Cambria" w:hAnsi="Cambria"/>
          <w:bCs/>
        </w:rPr>
        <w:tab/>
      </w:r>
      <w:r w:rsidRPr="003A611E">
        <w:rPr>
          <w:rFonts w:ascii="Cambria" w:hAnsi="Cambria"/>
          <w:bCs/>
          <w:lang w:val="id-ID"/>
        </w:rPr>
        <w:t xml:space="preserve">                 </w:t>
      </w:r>
      <w:r w:rsidRPr="003A611E">
        <w:rPr>
          <w:rFonts w:ascii="Cambria" w:hAnsi="Cambria"/>
          <w:bCs/>
        </w:rPr>
        <w:t xml:space="preserve">    </w:t>
      </w:r>
      <w:r w:rsidR="00484DCF" w:rsidRPr="003A611E">
        <w:rPr>
          <w:rFonts w:ascii="Cambria" w:hAnsi="Cambria"/>
          <w:bCs/>
        </w:rPr>
        <w:t xml:space="preserve">        </w:t>
      </w:r>
      <w:r w:rsidR="00967536" w:rsidRPr="003A611E">
        <w:rPr>
          <w:rFonts w:ascii="Cambria" w:hAnsi="Cambria"/>
          <w:bCs/>
        </w:rPr>
        <w:t xml:space="preserve">        </w:t>
      </w:r>
      <w:r w:rsidRPr="003A611E">
        <w:rPr>
          <w:rFonts w:ascii="Cambria" w:hAnsi="Cambria"/>
          <w:bCs/>
        </w:rPr>
        <w:t xml:space="preserve"> </w:t>
      </w:r>
      <w:r w:rsidR="00967536" w:rsidRPr="003A611E">
        <w:rPr>
          <w:rFonts w:ascii="Cambria" w:hAnsi="Cambria"/>
          <w:bCs/>
        </w:rPr>
        <w:t>Jabatan</w:t>
      </w:r>
    </w:p>
    <w:p w:rsidR="00D21423" w:rsidRPr="003A611E" w:rsidRDefault="00484DCF" w:rsidP="00CD065D">
      <w:pPr>
        <w:rPr>
          <w:rFonts w:ascii="Cambria" w:hAnsi="Cambria"/>
        </w:rPr>
      </w:pPr>
      <w:r w:rsidRPr="003A611E">
        <w:rPr>
          <w:rFonts w:ascii="Cambria" w:hAnsi="Cambria"/>
        </w:rPr>
        <w:t xml:space="preserve"> </w:t>
      </w:r>
      <w:bookmarkEnd w:id="0"/>
    </w:p>
    <w:sectPr w:rsidR="00D21423" w:rsidRPr="003A611E" w:rsidSect="00E170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346" w:rsidRDefault="00E07346">
      <w:pPr>
        <w:spacing w:after="0" w:line="240" w:lineRule="auto"/>
      </w:pPr>
      <w:r>
        <w:separator/>
      </w:r>
    </w:p>
  </w:endnote>
  <w:endnote w:type="continuationSeparator" w:id="0">
    <w:p w:rsidR="00E07346" w:rsidRDefault="00E0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6584528"/>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E170CE" w:rsidRPr="00E42494" w:rsidRDefault="00E170CE">
            <w:pPr>
              <w:pStyle w:val="Footer"/>
              <w:jc w:val="right"/>
              <w:rPr>
                <w:sz w:val="16"/>
                <w:szCs w:val="16"/>
              </w:rPr>
            </w:pPr>
            <w:r w:rsidRPr="00E42494">
              <w:rPr>
                <w:sz w:val="16"/>
                <w:szCs w:val="16"/>
              </w:rPr>
              <w:t xml:space="preserve">Page </w:t>
            </w:r>
            <w:r w:rsidRPr="00E42494">
              <w:rPr>
                <w:b/>
                <w:bCs/>
                <w:sz w:val="16"/>
                <w:szCs w:val="16"/>
              </w:rPr>
              <w:fldChar w:fldCharType="begin"/>
            </w:r>
            <w:r w:rsidRPr="00E42494">
              <w:rPr>
                <w:b/>
                <w:bCs/>
                <w:sz w:val="16"/>
                <w:szCs w:val="16"/>
              </w:rPr>
              <w:instrText xml:space="preserve"> PAGE </w:instrText>
            </w:r>
            <w:r w:rsidRPr="00E42494">
              <w:rPr>
                <w:b/>
                <w:bCs/>
                <w:sz w:val="16"/>
                <w:szCs w:val="16"/>
              </w:rPr>
              <w:fldChar w:fldCharType="separate"/>
            </w:r>
            <w:r w:rsidR="003A611E">
              <w:rPr>
                <w:b/>
                <w:bCs/>
                <w:noProof/>
                <w:sz w:val="16"/>
                <w:szCs w:val="16"/>
              </w:rPr>
              <w:t>1</w:t>
            </w:r>
            <w:r w:rsidRPr="00E42494">
              <w:rPr>
                <w:b/>
                <w:bCs/>
                <w:sz w:val="16"/>
                <w:szCs w:val="16"/>
              </w:rPr>
              <w:fldChar w:fldCharType="end"/>
            </w:r>
            <w:r w:rsidRPr="00E42494">
              <w:rPr>
                <w:sz w:val="16"/>
                <w:szCs w:val="16"/>
              </w:rPr>
              <w:t xml:space="preserve"> of </w:t>
            </w:r>
            <w:r w:rsidRPr="00E42494">
              <w:rPr>
                <w:b/>
                <w:bCs/>
                <w:sz w:val="16"/>
                <w:szCs w:val="16"/>
              </w:rPr>
              <w:fldChar w:fldCharType="begin"/>
            </w:r>
            <w:r w:rsidRPr="00E42494">
              <w:rPr>
                <w:b/>
                <w:bCs/>
                <w:sz w:val="16"/>
                <w:szCs w:val="16"/>
              </w:rPr>
              <w:instrText xml:space="preserve"> NUMPAGES  </w:instrText>
            </w:r>
            <w:r w:rsidRPr="00E42494">
              <w:rPr>
                <w:b/>
                <w:bCs/>
                <w:sz w:val="16"/>
                <w:szCs w:val="16"/>
              </w:rPr>
              <w:fldChar w:fldCharType="separate"/>
            </w:r>
            <w:r w:rsidR="003A611E">
              <w:rPr>
                <w:b/>
                <w:bCs/>
                <w:noProof/>
                <w:sz w:val="16"/>
                <w:szCs w:val="16"/>
              </w:rPr>
              <w:t>9</w:t>
            </w:r>
            <w:r w:rsidRPr="00E42494">
              <w:rPr>
                <w:b/>
                <w:bCs/>
                <w:sz w:val="16"/>
                <w:szCs w:val="16"/>
              </w:rPr>
              <w:fldChar w:fldCharType="end"/>
            </w:r>
          </w:p>
        </w:sdtContent>
      </w:sdt>
    </w:sdtContent>
  </w:sdt>
  <w:p w:rsidR="00E170CE" w:rsidRDefault="00E17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346" w:rsidRDefault="00E07346">
      <w:pPr>
        <w:spacing w:after="0" w:line="240" w:lineRule="auto"/>
      </w:pPr>
      <w:r>
        <w:separator/>
      </w:r>
    </w:p>
  </w:footnote>
  <w:footnote w:type="continuationSeparator" w:id="0">
    <w:p w:rsidR="00E07346" w:rsidRDefault="00E07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4F0F"/>
    <w:multiLevelType w:val="hybridMultilevel"/>
    <w:tmpl w:val="76201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4025E9"/>
    <w:multiLevelType w:val="hybridMultilevel"/>
    <w:tmpl w:val="77825314"/>
    <w:lvl w:ilvl="0" w:tplc="0980BE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8C799E"/>
    <w:multiLevelType w:val="hybridMultilevel"/>
    <w:tmpl w:val="EC46F608"/>
    <w:lvl w:ilvl="0" w:tplc="E78C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F2863"/>
    <w:multiLevelType w:val="hybridMultilevel"/>
    <w:tmpl w:val="EC46F608"/>
    <w:lvl w:ilvl="0" w:tplc="E78C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40AF4"/>
    <w:multiLevelType w:val="hybridMultilevel"/>
    <w:tmpl w:val="FCFE3AF4"/>
    <w:lvl w:ilvl="0" w:tplc="A4F0F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02B85"/>
    <w:multiLevelType w:val="hybridMultilevel"/>
    <w:tmpl w:val="ABB2759C"/>
    <w:lvl w:ilvl="0" w:tplc="E79CD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E5A62"/>
    <w:multiLevelType w:val="hybridMultilevel"/>
    <w:tmpl w:val="680AC4B2"/>
    <w:lvl w:ilvl="0" w:tplc="A4F0F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66D14"/>
    <w:multiLevelType w:val="hybridMultilevel"/>
    <w:tmpl w:val="C61CD126"/>
    <w:lvl w:ilvl="0" w:tplc="5ACCDB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7B3521"/>
    <w:multiLevelType w:val="hybridMultilevel"/>
    <w:tmpl w:val="FD3A5FEC"/>
    <w:lvl w:ilvl="0" w:tplc="5728E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02A22"/>
    <w:multiLevelType w:val="hybridMultilevel"/>
    <w:tmpl w:val="E2E64920"/>
    <w:lvl w:ilvl="0" w:tplc="E79CD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D1E85"/>
    <w:multiLevelType w:val="hybridMultilevel"/>
    <w:tmpl w:val="FD3A5FEC"/>
    <w:lvl w:ilvl="0" w:tplc="5728E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86B75"/>
    <w:multiLevelType w:val="hybridMultilevel"/>
    <w:tmpl w:val="BF1295DC"/>
    <w:lvl w:ilvl="0" w:tplc="A8E28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C1A3C"/>
    <w:multiLevelType w:val="hybridMultilevel"/>
    <w:tmpl w:val="FD3A5FEC"/>
    <w:lvl w:ilvl="0" w:tplc="5728E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361C8D"/>
    <w:multiLevelType w:val="hybridMultilevel"/>
    <w:tmpl w:val="E2E40336"/>
    <w:lvl w:ilvl="0" w:tplc="7CB4668C">
      <w:start w:val="1"/>
      <w:numFmt w:val="decimal"/>
      <w:lvlText w:val="(%1)"/>
      <w:lvlJc w:val="left"/>
      <w:pPr>
        <w:ind w:left="720" w:hanging="360"/>
      </w:pPr>
      <w:rPr>
        <w:rFonts w:ascii="Cambria" w:eastAsia="Calibr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9462A7"/>
    <w:multiLevelType w:val="multilevel"/>
    <w:tmpl w:val="0FF47B0C"/>
    <w:lvl w:ilvl="0">
      <w:start w:val="1"/>
      <w:numFmt w:val="decimal"/>
      <w:lvlText w:val="%1)"/>
      <w:lvlJc w:val="left"/>
      <w:pPr>
        <w:tabs>
          <w:tab w:val="num" w:pos="720"/>
        </w:tabs>
        <w:ind w:left="720" w:hanging="360"/>
      </w:pPr>
      <w:rPr>
        <w:rFonts w:ascii="Times New Roman" w:eastAsia="Times New Roman" w:hAnsi="Times New Roman" w:hint="default"/>
        <w:b w:val="0"/>
        <w:color w:val="000000"/>
        <w:sz w:val="22"/>
      </w:rPr>
    </w:lvl>
    <w:lvl w:ilvl="1">
      <w:start w:val="1"/>
      <w:numFmt w:val="lowerLetter"/>
      <w:lvlText w:val="(%2)"/>
      <w:lvlJc w:val="left"/>
      <w:pPr>
        <w:tabs>
          <w:tab w:val="num" w:pos="3780"/>
        </w:tabs>
        <w:ind w:left="3780" w:hanging="2700"/>
      </w:pPr>
      <w:rPr>
        <w:rFonts w:ascii="Times New Roman" w:eastAsia="Times New Roman" w:hAnsi="Times New Roman" w:cs="Times New Roman" w:hint="default"/>
        <w:b w:val="0"/>
        <w:strike w:val="0"/>
        <w:color w:val="000000"/>
        <w:sz w:val="22"/>
      </w:rPr>
    </w:lvl>
    <w:lvl w:ilvl="2">
      <w:start w:val="1"/>
      <w:numFmt w:val="decimal"/>
      <w:lvlText w:val="(%3)"/>
      <w:lvlJc w:val="left"/>
      <w:pPr>
        <w:ind w:left="2340" w:hanging="360"/>
      </w:pPr>
      <w:rPr>
        <w:rFonts w:hint="default"/>
        <w:b w:val="0"/>
      </w:rPr>
    </w:lvl>
    <w:lvl w:ilvl="3" w:tentative="1">
      <w:start w:val="1"/>
      <w:numFmt w:val="decimal"/>
      <w:lvlText w:val="%1."/>
      <w:lvlJc w:val="left"/>
      <w:pPr>
        <w:tabs>
          <w:tab w:val="num" w:pos="2880"/>
        </w:tabs>
        <w:ind w:left="2880" w:hanging="360"/>
      </w:pPr>
      <w:rPr>
        <w:rFonts w:ascii="Times New Roman" w:eastAsia="Times New Roman" w:hAnsi="Times New Roman" w:hint="default"/>
        <w:b w:val="0"/>
        <w:color w:val="000000"/>
        <w:sz w:val="22"/>
      </w:rPr>
    </w:lvl>
    <w:lvl w:ilvl="4" w:tentative="1">
      <w:start w:val="1"/>
      <w:numFmt w:val="lowerLetter"/>
      <w:lvlText w:val="%1."/>
      <w:lvlJc w:val="left"/>
      <w:pPr>
        <w:tabs>
          <w:tab w:val="num" w:pos="3600"/>
        </w:tabs>
        <w:ind w:left="3600" w:hanging="360"/>
      </w:pPr>
      <w:rPr>
        <w:rFonts w:ascii="Times New Roman" w:eastAsia="Times New Roman" w:hAnsi="Times New Roman" w:hint="default"/>
        <w:b w:val="0"/>
        <w:color w:val="000000"/>
        <w:sz w:val="22"/>
      </w:rPr>
    </w:lvl>
    <w:lvl w:ilvl="5" w:tentative="1">
      <w:start w:val="1"/>
      <w:numFmt w:val="lowerRoman"/>
      <w:lvlText w:val="%1."/>
      <w:lvlJc w:val="left"/>
      <w:pPr>
        <w:tabs>
          <w:tab w:val="num" w:pos="4320"/>
        </w:tabs>
        <w:ind w:left="4320" w:hanging="180"/>
      </w:pPr>
      <w:rPr>
        <w:rFonts w:ascii="Times New Roman" w:eastAsia="Times New Roman" w:hAnsi="Times New Roman" w:hint="default"/>
        <w:b w:val="0"/>
        <w:color w:val="000000"/>
        <w:sz w:val="22"/>
      </w:rPr>
    </w:lvl>
    <w:lvl w:ilvl="6" w:tentative="1">
      <w:start w:val="1"/>
      <w:numFmt w:val="decimal"/>
      <w:lvlText w:val="%1."/>
      <w:lvlJc w:val="left"/>
      <w:pPr>
        <w:tabs>
          <w:tab w:val="num" w:pos="5040"/>
        </w:tabs>
        <w:ind w:left="5040" w:hanging="360"/>
      </w:pPr>
      <w:rPr>
        <w:rFonts w:ascii="Times New Roman" w:eastAsia="Times New Roman" w:hAnsi="Times New Roman" w:hint="default"/>
        <w:b w:val="0"/>
        <w:color w:val="000000"/>
        <w:sz w:val="22"/>
      </w:rPr>
    </w:lvl>
    <w:lvl w:ilvl="7" w:tentative="1">
      <w:start w:val="1"/>
      <w:numFmt w:val="lowerLetter"/>
      <w:lvlText w:val="%1."/>
      <w:lvlJc w:val="left"/>
      <w:pPr>
        <w:tabs>
          <w:tab w:val="num" w:pos="5760"/>
        </w:tabs>
        <w:ind w:left="5760" w:hanging="360"/>
      </w:pPr>
      <w:rPr>
        <w:rFonts w:ascii="Times New Roman" w:eastAsia="Times New Roman" w:hAnsi="Times New Roman" w:hint="default"/>
        <w:b w:val="0"/>
        <w:color w:val="000000"/>
        <w:sz w:val="22"/>
      </w:rPr>
    </w:lvl>
    <w:lvl w:ilvl="8" w:tentative="1">
      <w:start w:val="1"/>
      <w:numFmt w:val="lowerRoman"/>
      <w:lvlText w:val="%1."/>
      <w:lvlJc w:val="left"/>
      <w:pPr>
        <w:tabs>
          <w:tab w:val="num" w:pos="6480"/>
        </w:tabs>
        <w:ind w:left="6480" w:hanging="180"/>
      </w:pPr>
      <w:rPr>
        <w:rFonts w:ascii="Times New Roman" w:eastAsia="Times New Roman" w:hAnsi="Times New Roman" w:hint="default"/>
        <w:b w:val="0"/>
        <w:color w:val="000000"/>
        <w:sz w:val="22"/>
      </w:rPr>
    </w:lvl>
  </w:abstractNum>
  <w:abstractNum w:abstractNumId="15">
    <w:nsid w:val="5CE75508"/>
    <w:multiLevelType w:val="hybridMultilevel"/>
    <w:tmpl w:val="A514884C"/>
    <w:lvl w:ilvl="0" w:tplc="2E62D70C">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D413ED2"/>
    <w:multiLevelType w:val="hybridMultilevel"/>
    <w:tmpl w:val="58984652"/>
    <w:lvl w:ilvl="0" w:tplc="AAE23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576812"/>
    <w:multiLevelType w:val="hybridMultilevel"/>
    <w:tmpl w:val="6FD25A1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0E3413D"/>
    <w:multiLevelType w:val="hybridMultilevel"/>
    <w:tmpl w:val="0F7A35CC"/>
    <w:lvl w:ilvl="0" w:tplc="52DADEB6">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2014F7"/>
    <w:multiLevelType w:val="hybridMultilevel"/>
    <w:tmpl w:val="5CDCD4D4"/>
    <w:lvl w:ilvl="0" w:tplc="799E449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98B4F83"/>
    <w:multiLevelType w:val="hybridMultilevel"/>
    <w:tmpl w:val="0FC08B7A"/>
    <w:lvl w:ilvl="0" w:tplc="A4F0F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6425AF"/>
    <w:multiLevelType w:val="hybridMultilevel"/>
    <w:tmpl w:val="EC46F608"/>
    <w:lvl w:ilvl="0" w:tplc="E78C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693858"/>
    <w:multiLevelType w:val="hybridMultilevel"/>
    <w:tmpl w:val="3412F72E"/>
    <w:lvl w:ilvl="0" w:tplc="CF4C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B92249"/>
    <w:multiLevelType w:val="hybridMultilevel"/>
    <w:tmpl w:val="D1900512"/>
    <w:lvl w:ilvl="0" w:tplc="43429A74">
      <w:start w:val="2"/>
      <w:numFmt w:val="upperRoman"/>
      <w:lvlText w:val="%1."/>
      <w:lvlJc w:val="left"/>
      <w:pPr>
        <w:ind w:left="3981" w:hanging="720"/>
      </w:pPr>
      <w:rPr>
        <w:rFonts w:eastAsia="Times New Roman"/>
        <w:color w:val="000000"/>
      </w:rPr>
    </w:lvl>
    <w:lvl w:ilvl="1" w:tplc="04090019">
      <w:start w:val="1"/>
      <w:numFmt w:val="lowerLetter"/>
      <w:lvlText w:val="%2."/>
      <w:lvlJc w:val="left"/>
      <w:pPr>
        <w:ind w:left="4341" w:hanging="360"/>
      </w:pPr>
    </w:lvl>
    <w:lvl w:ilvl="2" w:tplc="0409001B">
      <w:start w:val="1"/>
      <w:numFmt w:val="lowerRoman"/>
      <w:lvlText w:val="%3."/>
      <w:lvlJc w:val="right"/>
      <w:pPr>
        <w:ind w:left="5061" w:hanging="180"/>
      </w:pPr>
    </w:lvl>
    <w:lvl w:ilvl="3" w:tplc="0409000F">
      <w:start w:val="1"/>
      <w:numFmt w:val="decimal"/>
      <w:lvlText w:val="%4."/>
      <w:lvlJc w:val="left"/>
      <w:pPr>
        <w:ind w:left="5781" w:hanging="360"/>
      </w:pPr>
    </w:lvl>
    <w:lvl w:ilvl="4" w:tplc="04090019">
      <w:start w:val="1"/>
      <w:numFmt w:val="lowerLetter"/>
      <w:lvlText w:val="%5."/>
      <w:lvlJc w:val="left"/>
      <w:pPr>
        <w:ind w:left="6501" w:hanging="360"/>
      </w:pPr>
    </w:lvl>
    <w:lvl w:ilvl="5" w:tplc="0409001B">
      <w:start w:val="1"/>
      <w:numFmt w:val="lowerRoman"/>
      <w:lvlText w:val="%6."/>
      <w:lvlJc w:val="right"/>
      <w:pPr>
        <w:ind w:left="7221" w:hanging="180"/>
      </w:pPr>
    </w:lvl>
    <w:lvl w:ilvl="6" w:tplc="0409000F">
      <w:start w:val="1"/>
      <w:numFmt w:val="decimal"/>
      <w:lvlText w:val="%7."/>
      <w:lvlJc w:val="left"/>
      <w:pPr>
        <w:ind w:left="7941" w:hanging="360"/>
      </w:pPr>
    </w:lvl>
    <w:lvl w:ilvl="7" w:tplc="04090019">
      <w:start w:val="1"/>
      <w:numFmt w:val="lowerLetter"/>
      <w:lvlText w:val="%8."/>
      <w:lvlJc w:val="left"/>
      <w:pPr>
        <w:ind w:left="8661" w:hanging="360"/>
      </w:pPr>
    </w:lvl>
    <w:lvl w:ilvl="8" w:tplc="0409001B">
      <w:start w:val="1"/>
      <w:numFmt w:val="lowerRoman"/>
      <w:lvlText w:val="%9."/>
      <w:lvlJc w:val="right"/>
      <w:pPr>
        <w:ind w:left="9381" w:hanging="180"/>
      </w:pPr>
    </w:lvl>
  </w:abstractNum>
  <w:num w:numId="1">
    <w:abstractNumId w:val="1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15"/>
  </w:num>
  <w:num w:numId="7">
    <w:abstractNumId w:val="19"/>
  </w:num>
  <w:num w:numId="8">
    <w:abstractNumId w:val="9"/>
  </w:num>
  <w:num w:numId="9">
    <w:abstractNumId w:val="0"/>
  </w:num>
  <w:num w:numId="10">
    <w:abstractNumId w:val="22"/>
  </w:num>
  <w:num w:numId="11">
    <w:abstractNumId w:val="20"/>
  </w:num>
  <w:num w:numId="12">
    <w:abstractNumId w:val="6"/>
  </w:num>
  <w:num w:numId="13">
    <w:abstractNumId w:val="8"/>
  </w:num>
  <w:num w:numId="14">
    <w:abstractNumId w:val="12"/>
  </w:num>
  <w:num w:numId="15">
    <w:abstractNumId w:val="10"/>
  </w:num>
  <w:num w:numId="16">
    <w:abstractNumId w:val="14"/>
  </w:num>
  <w:num w:numId="17">
    <w:abstractNumId w:val="13"/>
  </w:num>
  <w:num w:numId="18">
    <w:abstractNumId w:val="7"/>
  </w:num>
  <w:num w:numId="19">
    <w:abstractNumId w:val="1"/>
  </w:num>
  <w:num w:numId="20">
    <w:abstractNumId w:val="16"/>
  </w:num>
  <w:num w:numId="21">
    <w:abstractNumId w:val="17"/>
  </w:num>
  <w:num w:numId="22">
    <w:abstractNumId w:val="11"/>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9E"/>
    <w:rsid w:val="000D4CB9"/>
    <w:rsid w:val="001A787A"/>
    <w:rsid w:val="003A611E"/>
    <w:rsid w:val="00404CBA"/>
    <w:rsid w:val="00475E92"/>
    <w:rsid w:val="00484DCF"/>
    <w:rsid w:val="00517A9E"/>
    <w:rsid w:val="00594AFF"/>
    <w:rsid w:val="006B1CC9"/>
    <w:rsid w:val="00884660"/>
    <w:rsid w:val="00967536"/>
    <w:rsid w:val="00B93777"/>
    <w:rsid w:val="00CB16FC"/>
    <w:rsid w:val="00CD065D"/>
    <w:rsid w:val="00D21423"/>
    <w:rsid w:val="00E07346"/>
    <w:rsid w:val="00E1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B88B0-EDC9-47E8-A5F1-78A52D88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6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65D"/>
    <w:pPr>
      <w:ind w:left="720"/>
      <w:contextualSpacing/>
    </w:pPr>
  </w:style>
  <w:style w:type="paragraph" w:styleId="BodyText">
    <w:name w:val="Body Text"/>
    <w:basedOn w:val="Normal"/>
    <w:link w:val="BodyTextChar"/>
    <w:rsid w:val="00CD065D"/>
    <w:pPr>
      <w:suppressAutoHyphens/>
      <w:spacing w:before="120" w:after="0" w:line="240" w:lineRule="auto"/>
      <w:jc w:val="both"/>
    </w:pPr>
    <w:rPr>
      <w:rFonts w:ascii="Times New Roman" w:eastAsia="Times New Roman" w:hAnsi="Times New Roman"/>
      <w:kern w:val="1"/>
      <w:sz w:val="20"/>
      <w:szCs w:val="20"/>
      <w:lang w:eastAsia="ar-SA"/>
    </w:rPr>
  </w:style>
  <w:style w:type="character" w:customStyle="1" w:styleId="BodyTextChar">
    <w:name w:val="Body Text Char"/>
    <w:basedOn w:val="DefaultParagraphFont"/>
    <w:link w:val="BodyText"/>
    <w:rsid w:val="00CD065D"/>
    <w:rPr>
      <w:rFonts w:ascii="Times New Roman" w:eastAsia="Times New Roman" w:hAnsi="Times New Roman" w:cs="Times New Roman"/>
      <w:kern w:val="1"/>
      <w:sz w:val="20"/>
      <w:szCs w:val="20"/>
      <w:lang w:eastAsia="ar-SA"/>
    </w:rPr>
  </w:style>
  <w:style w:type="character" w:customStyle="1" w:styleId="yiv8453033178">
    <w:name w:val="yiv8453033178"/>
    <w:rsid w:val="00CD065D"/>
  </w:style>
  <w:style w:type="paragraph" w:customStyle="1" w:styleId="MediumGrid1-Accent21">
    <w:name w:val="Medium Grid 1 - Accent 21"/>
    <w:basedOn w:val="Normal"/>
    <w:uiPriority w:val="34"/>
    <w:qFormat/>
    <w:rsid w:val="00CD065D"/>
    <w:pPr>
      <w:ind w:left="720"/>
      <w:contextualSpacing/>
    </w:pPr>
  </w:style>
  <w:style w:type="paragraph" w:styleId="Footer">
    <w:name w:val="footer"/>
    <w:basedOn w:val="Normal"/>
    <w:link w:val="FooterChar"/>
    <w:uiPriority w:val="99"/>
    <w:unhideWhenUsed/>
    <w:rsid w:val="00CD0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6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2019-09-09T11:43:00Z</dcterms:created>
  <dcterms:modified xsi:type="dcterms:W3CDTF">2019-09-12T11:32:00Z</dcterms:modified>
</cp:coreProperties>
</file>